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horzAnchor="margin" w:tblpXSpec="center" w:tblpY="2881"/>
        <w:tblW w:w="4000" w:type="pct"/>
        <w:tblBorders>
          <w:left w:val="single" w:sz="18" w:space="0" w:color="4472C4"/>
        </w:tblBorders>
        <w:tblLook w:val="04A0" w:firstRow="1" w:lastRow="0" w:firstColumn="1" w:lastColumn="0" w:noHBand="0" w:noVBand="1"/>
      </w:tblPr>
      <w:tblGrid>
        <w:gridCol w:w="7959"/>
      </w:tblGrid>
      <w:tr w:rsidR="00294D13" w:rsidRPr="0047734F" w14:paraId="145C947D" w14:textId="77777777" w:rsidTr="725A896F">
        <w:tc>
          <w:tcPr>
            <w:tcW w:w="7672" w:type="dxa"/>
            <w:tcMar>
              <w:top w:w="216" w:type="dxa"/>
              <w:left w:w="115" w:type="dxa"/>
              <w:bottom w:w="216" w:type="dxa"/>
              <w:right w:w="115" w:type="dxa"/>
            </w:tcMar>
          </w:tcPr>
          <w:p w14:paraId="7F5BB705" w14:textId="770DB755" w:rsidR="00294D13" w:rsidRPr="0047734F" w:rsidRDefault="725A896F" w:rsidP="725A896F">
            <w:pPr>
              <w:pStyle w:val="NoSpacing"/>
              <w:rPr>
                <w:rFonts w:ascii="Calibri Light" w:hAnsi="Calibri Light"/>
                <w:lang w:val="en-US" w:eastAsia="en-US"/>
              </w:rPr>
            </w:pPr>
            <w:r w:rsidRPr="0047734F">
              <w:rPr>
                <w:rFonts w:ascii="Calibri Light" w:hAnsi="Calibri Light"/>
                <w:lang w:val="en-US" w:eastAsia="en-US"/>
              </w:rPr>
              <w:t>SDC</w:t>
            </w:r>
          </w:p>
        </w:tc>
      </w:tr>
      <w:tr w:rsidR="00294D13" w:rsidRPr="0047734F" w14:paraId="60B1BBB0" w14:textId="77777777" w:rsidTr="725A896F">
        <w:tc>
          <w:tcPr>
            <w:tcW w:w="7672" w:type="dxa"/>
          </w:tcPr>
          <w:p w14:paraId="448D25B7" w14:textId="77777777" w:rsidR="00294D13" w:rsidRPr="0047734F" w:rsidRDefault="00191780" w:rsidP="00E07BFC">
            <w:pPr>
              <w:pStyle w:val="NoSpacing"/>
              <w:rPr>
                <w:rFonts w:ascii="Calibri Light" w:hAnsi="Calibri Light"/>
                <w:sz w:val="72"/>
                <w:szCs w:val="72"/>
                <w:lang w:val="en-US" w:eastAsia="en-US"/>
              </w:rPr>
            </w:pPr>
            <w:r w:rsidRPr="0047734F">
              <w:rPr>
                <w:rFonts w:ascii="Calibri Light" w:hAnsi="Calibri Light"/>
                <w:sz w:val="72"/>
                <w:szCs w:val="72"/>
                <w:lang w:val="en-US" w:eastAsia="en-US"/>
              </w:rPr>
              <w:t>PSD2</w:t>
            </w:r>
          </w:p>
        </w:tc>
      </w:tr>
      <w:tr w:rsidR="00294D13" w:rsidRPr="0047734F" w14:paraId="7F31C852" w14:textId="77777777" w:rsidTr="725A896F">
        <w:tc>
          <w:tcPr>
            <w:tcW w:w="7672" w:type="dxa"/>
            <w:tcMar>
              <w:top w:w="216" w:type="dxa"/>
              <w:left w:w="115" w:type="dxa"/>
              <w:bottom w:w="216" w:type="dxa"/>
              <w:right w:w="115" w:type="dxa"/>
            </w:tcMar>
          </w:tcPr>
          <w:p w14:paraId="492EF9F9" w14:textId="5181CEE8" w:rsidR="00294D13" w:rsidRPr="0047734F" w:rsidRDefault="00C41B8A" w:rsidP="00E07BFC">
            <w:pPr>
              <w:pStyle w:val="NoSpacing"/>
              <w:rPr>
                <w:rFonts w:ascii="Calibri Light" w:hAnsi="Calibri Light"/>
                <w:lang w:val="en-US" w:eastAsia="en-US"/>
              </w:rPr>
            </w:pPr>
            <w:r w:rsidRPr="0047734F">
              <w:rPr>
                <w:rFonts w:ascii="Calibri Light" w:hAnsi="Calibri Light"/>
                <w:lang w:val="en-US" w:eastAsia="en-US"/>
              </w:rPr>
              <w:t>Getting Started</w:t>
            </w:r>
          </w:p>
          <w:p w14:paraId="0BC18B66" w14:textId="2296D9B2" w:rsidR="00400712" w:rsidRPr="0047734F" w:rsidRDefault="00400712" w:rsidP="00C17559">
            <w:pPr>
              <w:pStyle w:val="NoSpacing"/>
              <w:rPr>
                <w:rFonts w:ascii="Calibri Light" w:hAnsi="Calibri Light"/>
                <w:lang w:val="en-US" w:eastAsia="en-US"/>
              </w:rPr>
            </w:pPr>
            <w:r w:rsidRPr="0047734F">
              <w:rPr>
                <w:rFonts w:ascii="Calibri Light" w:hAnsi="Calibri Light"/>
                <w:lang w:val="en-US" w:eastAsia="en-US"/>
              </w:rPr>
              <w:t xml:space="preserve">Version </w:t>
            </w:r>
            <w:r w:rsidR="00C41B8A" w:rsidRPr="0047734F">
              <w:rPr>
                <w:rFonts w:ascii="Calibri Light" w:hAnsi="Calibri Light"/>
                <w:lang w:val="en-US" w:eastAsia="en-US"/>
              </w:rPr>
              <w:t>1.</w:t>
            </w:r>
            <w:r w:rsidR="00FA63B1">
              <w:rPr>
                <w:rFonts w:ascii="Calibri Light" w:hAnsi="Calibri Light"/>
                <w:lang w:val="en-US" w:eastAsia="en-US"/>
              </w:rPr>
              <w:t>6</w:t>
            </w:r>
          </w:p>
        </w:tc>
      </w:tr>
    </w:tbl>
    <w:p w14:paraId="0BD8A135" w14:textId="77777777" w:rsidR="007F47ED" w:rsidRDefault="007F47ED" w:rsidP="000C6F5F">
      <w:pPr>
        <w:pStyle w:val="Default"/>
        <w:rPr>
          <w:sz w:val="32"/>
          <w:szCs w:val="32"/>
        </w:rPr>
      </w:pPr>
    </w:p>
    <w:p w14:paraId="5BB1E317" w14:textId="77777777" w:rsidR="007F47ED" w:rsidRDefault="007F47ED" w:rsidP="000C6F5F">
      <w:pPr>
        <w:pStyle w:val="Default"/>
        <w:rPr>
          <w:sz w:val="32"/>
          <w:szCs w:val="32"/>
        </w:rPr>
      </w:pPr>
    </w:p>
    <w:p w14:paraId="672A6659" w14:textId="5D34AE86" w:rsidR="00191780" w:rsidRPr="0047734F" w:rsidRDefault="00294D13" w:rsidP="000C6F5F">
      <w:pPr>
        <w:pStyle w:val="Default"/>
        <w:rPr>
          <w:b/>
          <w:sz w:val="32"/>
        </w:rPr>
      </w:pPr>
      <w:r w:rsidRPr="0047734F">
        <w:rPr>
          <w:sz w:val="32"/>
          <w:szCs w:val="32"/>
        </w:rPr>
        <w:br w:type="page"/>
      </w:r>
    </w:p>
    <w:p w14:paraId="406425CA" w14:textId="77777777" w:rsidR="00191780" w:rsidRPr="0047734F" w:rsidRDefault="00191780">
      <w:pPr>
        <w:pStyle w:val="TOCHeading"/>
        <w:rPr>
          <w:lang w:val="en-US"/>
        </w:rPr>
      </w:pPr>
      <w:r w:rsidRPr="0047734F">
        <w:rPr>
          <w:lang w:val="en-US"/>
        </w:rPr>
        <w:lastRenderedPageBreak/>
        <w:t>Contents</w:t>
      </w:r>
    </w:p>
    <w:p w14:paraId="6E847AF6" w14:textId="798A153E" w:rsidR="00DA392E" w:rsidRDefault="00191780">
      <w:pPr>
        <w:pStyle w:val="TOC1"/>
        <w:rPr>
          <w:rFonts w:asciiTheme="minorHAnsi" w:eastAsiaTheme="minorEastAsia" w:hAnsiTheme="minorHAnsi" w:cstheme="minorBidi"/>
          <w:noProof/>
          <w:lang w:val="da-DK" w:eastAsia="da-DK"/>
        </w:rPr>
      </w:pPr>
      <w:r w:rsidRPr="0047734F">
        <w:fldChar w:fldCharType="begin"/>
      </w:r>
      <w:r w:rsidRPr="0047734F">
        <w:instrText xml:space="preserve"> TOC \o "1-3" \h \z \u </w:instrText>
      </w:r>
      <w:r w:rsidRPr="0047734F">
        <w:fldChar w:fldCharType="separate"/>
      </w:r>
      <w:hyperlink w:anchor="_Toc69368008" w:history="1">
        <w:r w:rsidR="00DA392E" w:rsidRPr="00B06702">
          <w:rPr>
            <w:rStyle w:val="Hyperlink"/>
            <w:noProof/>
          </w:rPr>
          <w:t>2.</w:t>
        </w:r>
        <w:r w:rsidR="00DA392E">
          <w:rPr>
            <w:rFonts w:asciiTheme="minorHAnsi" w:eastAsiaTheme="minorEastAsia" w:hAnsiTheme="minorHAnsi" w:cstheme="minorBidi"/>
            <w:noProof/>
            <w:lang w:val="da-DK" w:eastAsia="da-DK"/>
          </w:rPr>
          <w:tab/>
        </w:r>
        <w:r w:rsidR="00DA392E" w:rsidRPr="00B06702">
          <w:rPr>
            <w:rStyle w:val="Hyperlink"/>
            <w:noProof/>
          </w:rPr>
          <w:t>Introduction</w:t>
        </w:r>
        <w:r w:rsidR="00DA392E">
          <w:rPr>
            <w:noProof/>
            <w:webHidden/>
          </w:rPr>
          <w:tab/>
        </w:r>
        <w:r w:rsidR="00DA392E">
          <w:rPr>
            <w:noProof/>
            <w:webHidden/>
          </w:rPr>
          <w:fldChar w:fldCharType="begin"/>
        </w:r>
        <w:r w:rsidR="00DA392E">
          <w:rPr>
            <w:noProof/>
            <w:webHidden/>
          </w:rPr>
          <w:instrText xml:space="preserve"> PAGEREF _Toc69368008 \h </w:instrText>
        </w:r>
        <w:r w:rsidR="00DA392E">
          <w:rPr>
            <w:noProof/>
            <w:webHidden/>
          </w:rPr>
        </w:r>
        <w:r w:rsidR="00DA392E">
          <w:rPr>
            <w:noProof/>
            <w:webHidden/>
          </w:rPr>
          <w:fldChar w:fldCharType="separate"/>
        </w:r>
        <w:r w:rsidR="00DA392E">
          <w:rPr>
            <w:noProof/>
            <w:webHidden/>
          </w:rPr>
          <w:t>5</w:t>
        </w:r>
        <w:r w:rsidR="00DA392E">
          <w:rPr>
            <w:noProof/>
            <w:webHidden/>
          </w:rPr>
          <w:fldChar w:fldCharType="end"/>
        </w:r>
      </w:hyperlink>
    </w:p>
    <w:p w14:paraId="6B6E241A" w14:textId="5AB9E236"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09" w:history="1">
        <w:r w:rsidRPr="00B06702">
          <w:rPr>
            <w:rStyle w:val="Hyperlink"/>
            <w:noProof/>
          </w:rPr>
          <w:t>2.1.</w:t>
        </w:r>
        <w:r>
          <w:rPr>
            <w:rFonts w:asciiTheme="minorHAnsi" w:eastAsiaTheme="minorEastAsia" w:hAnsiTheme="minorHAnsi" w:cstheme="minorBidi"/>
            <w:noProof/>
            <w:lang w:val="da-DK" w:eastAsia="da-DK"/>
          </w:rPr>
          <w:tab/>
        </w:r>
        <w:r w:rsidRPr="00B06702">
          <w:rPr>
            <w:rStyle w:val="Hyperlink"/>
            <w:noProof/>
          </w:rPr>
          <w:t>2 different ways to access SDC PSD2</w:t>
        </w:r>
        <w:r>
          <w:rPr>
            <w:noProof/>
            <w:webHidden/>
          </w:rPr>
          <w:tab/>
        </w:r>
        <w:r>
          <w:rPr>
            <w:noProof/>
            <w:webHidden/>
          </w:rPr>
          <w:fldChar w:fldCharType="begin"/>
        </w:r>
        <w:r>
          <w:rPr>
            <w:noProof/>
            <w:webHidden/>
          </w:rPr>
          <w:instrText xml:space="preserve"> PAGEREF _Toc69368009 \h </w:instrText>
        </w:r>
        <w:r>
          <w:rPr>
            <w:noProof/>
            <w:webHidden/>
          </w:rPr>
        </w:r>
        <w:r>
          <w:rPr>
            <w:noProof/>
            <w:webHidden/>
          </w:rPr>
          <w:fldChar w:fldCharType="separate"/>
        </w:r>
        <w:r>
          <w:rPr>
            <w:noProof/>
            <w:webHidden/>
          </w:rPr>
          <w:t>5</w:t>
        </w:r>
        <w:r>
          <w:rPr>
            <w:noProof/>
            <w:webHidden/>
          </w:rPr>
          <w:fldChar w:fldCharType="end"/>
        </w:r>
      </w:hyperlink>
    </w:p>
    <w:p w14:paraId="7B6BF9A5" w14:textId="2385FA6D"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10" w:history="1">
        <w:r w:rsidRPr="00B06702">
          <w:rPr>
            <w:rStyle w:val="Hyperlink"/>
            <w:noProof/>
          </w:rPr>
          <w:t>2.2.</w:t>
        </w:r>
        <w:r>
          <w:rPr>
            <w:rFonts w:asciiTheme="minorHAnsi" w:eastAsiaTheme="minorEastAsia" w:hAnsiTheme="minorHAnsi" w:cstheme="minorBidi"/>
            <w:noProof/>
            <w:lang w:val="da-DK" w:eastAsia="da-DK"/>
          </w:rPr>
          <w:tab/>
        </w:r>
        <w:r w:rsidRPr="00B06702">
          <w:rPr>
            <w:rStyle w:val="Hyperlink"/>
            <w:noProof/>
          </w:rPr>
          <w:t>Overview on calling the PSD2 API</w:t>
        </w:r>
        <w:r>
          <w:rPr>
            <w:noProof/>
            <w:webHidden/>
          </w:rPr>
          <w:tab/>
        </w:r>
        <w:r>
          <w:rPr>
            <w:noProof/>
            <w:webHidden/>
          </w:rPr>
          <w:fldChar w:fldCharType="begin"/>
        </w:r>
        <w:r>
          <w:rPr>
            <w:noProof/>
            <w:webHidden/>
          </w:rPr>
          <w:instrText xml:space="preserve"> PAGEREF _Toc69368010 \h </w:instrText>
        </w:r>
        <w:r>
          <w:rPr>
            <w:noProof/>
            <w:webHidden/>
          </w:rPr>
        </w:r>
        <w:r>
          <w:rPr>
            <w:noProof/>
            <w:webHidden/>
          </w:rPr>
          <w:fldChar w:fldCharType="separate"/>
        </w:r>
        <w:r>
          <w:rPr>
            <w:noProof/>
            <w:webHidden/>
          </w:rPr>
          <w:t>6</w:t>
        </w:r>
        <w:r>
          <w:rPr>
            <w:noProof/>
            <w:webHidden/>
          </w:rPr>
          <w:fldChar w:fldCharType="end"/>
        </w:r>
      </w:hyperlink>
    </w:p>
    <w:p w14:paraId="7855270C" w14:textId="4567449B" w:rsidR="00DA392E" w:rsidRDefault="00DA392E">
      <w:pPr>
        <w:pStyle w:val="TOC1"/>
        <w:rPr>
          <w:rFonts w:asciiTheme="minorHAnsi" w:eastAsiaTheme="minorEastAsia" w:hAnsiTheme="minorHAnsi" w:cstheme="minorBidi"/>
          <w:noProof/>
          <w:lang w:val="da-DK" w:eastAsia="da-DK"/>
        </w:rPr>
      </w:pPr>
      <w:hyperlink w:anchor="_Toc69368011" w:history="1">
        <w:r w:rsidRPr="00B06702">
          <w:rPr>
            <w:rStyle w:val="Hyperlink"/>
            <w:noProof/>
          </w:rPr>
          <w:t>3.</w:t>
        </w:r>
        <w:r>
          <w:rPr>
            <w:rFonts w:asciiTheme="minorHAnsi" w:eastAsiaTheme="minorEastAsia" w:hAnsiTheme="minorHAnsi" w:cstheme="minorBidi"/>
            <w:noProof/>
            <w:lang w:val="da-DK" w:eastAsia="da-DK"/>
          </w:rPr>
          <w:tab/>
        </w:r>
        <w:r w:rsidRPr="00B06702">
          <w:rPr>
            <w:rStyle w:val="Hyperlink"/>
            <w:noProof/>
          </w:rPr>
          <w:t>TPP approval by FSA</w:t>
        </w:r>
        <w:r>
          <w:rPr>
            <w:noProof/>
            <w:webHidden/>
          </w:rPr>
          <w:tab/>
        </w:r>
        <w:r>
          <w:rPr>
            <w:noProof/>
            <w:webHidden/>
          </w:rPr>
          <w:fldChar w:fldCharType="begin"/>
        </w:r>
        <w:r>
          <w:rPr>
            <w:noProof/>
            <w:webHidden/>
          </w:rPr>
          <w:instrText xml:space="preserve"> PAGEREF _Toc69368011 \h </w:instrText>
        </w:r>
        <w:r>
          <w:rPr>
            <w:noProof/>
            <w:webHidden/>
          </w:rPr>
        </w:r>
        <w:r>
          <w:rPr>
            <w:noProof/>
            <w:webHidden/>
          </w:rPr>
          <w:fldChar w:fldCharType="separate"/>
        </w:r>
        <w:r>
          <w:rPr>
            <w:noProof/>
            <w:webHidden/>
          </w:rPr>
          <w:t>8</w:t>
        </w:r>
        <w:r>
          <w:rPr>
            <w:noProof/>
            <w:webHidden/>
          </w:rPr>
          <w:fldChar w:fldCharType="end"/>
        </w:r>
      </w:hyperlink>
    </w:p>
    <w:p w14:paraId="75C7FE27" w14:textId="27ED0077" w:rsidR="00DA392E" w:rsidRDefault="00DA392E">
      <w:pPr>
        <w:pStyle w:val="TOC1"/>
        <w:rPr>
          <w:rFonts w:asciiTheme="minorHAnsi" w:eastAsiaTheme="minorEastAsia" w:hAnsiTheme="minorHAnsi" w:cstheme="minorBidi"/>
          <w:noProof/>
          <w:lang w:val="da-DK" w:eastAsia="da-DK"/>
        </w:rPr>
      </w:pPr>
      <w:hyperlink w:anchor="_Toc69368012" w:history="1">
        <w:r w:rsidRPr="00B06702">
          <w:rPr>
            <w:rStyle w:val="Hyperlink"/>
            <w:noProof/>
          </w:rPr>
          <w:t>4.</w:t>
        </w:r>
        <w:r>
          <w:rPr>
            <w:rFonts w:asciiTheme="minorHAnsi" w:eastAsiaTheme="minorEastAsia" w:hAnsiTheme="minorHAnsi" w:cstheme="minorBidi"/>
            <w:noProof/>
            <w:lang w:val="da-DK" w:eastAsia="da-DK"/>
          </w:rPr>
          <w:tab/>
        </w:r>
        <w:r w:rsidRPr="00B06702">
          <w:rPr>
            <w:rStyle w:val="Hyperlink"/>
            <w:noProof/>
          </w:rPr>
          <w:t>Register with SDC for access to PSD2 API</w:t>
        </w:r>
        <w:r>
          <w:rPr>
            <w:noProof/>
            <w:webHidden/>
          </w:rPr>
          <w:tab/>
        </w:r>
        <w:r>
          <w:rPr>
            <w:noProof/>
            <w:webHidden/>
          </w:rPr>
          <w:fldChar w:fldCharType="begin"/>
        </w:r>
        <w:r>
          <w:rPr>
            <w:noProof/>
            <w:webHidden/>
          </w:rPr>
          <w:instrText xml:space="preserve"> PAGEREF _Toc69368012 \h </w:instrText>
        </w:r>
        <w:r>
          <w:rPr>
            <w:noProof/>
            <w:webHidden/>
          </w:rPr>
        </w:r>
        <w:r>
          <w:rPr>
            <w:noProof/>
            <w:webHidden/>
          </w:rPr>
          <w:fldChar w:fldCharType="separate"/>
        </w:r>
        <w:r>
          <w:rPr>
            <w:noProof/>
            <w:webHidden/>
          </w:rPr>
          <w:t>9</w:t>
        </w:r>
        <w:r>
          <w:rPr>
            <w:noProof/>
            <w:webHidden/>
          </w:rPr>
          <w:fldChar w:fldCharType="end"/>
        </w:r>
      </w:hyperlink>
    </w:p>
    <w:p w14:paraId="146E15AE" w14:textId="21019516" w:rsidR="00DA392E" w:rsidRDefault="00DA392E">
      <w:pPr>
        <w:pStyle w:val="TOC1"/>
        <w:rPr>
          <w:rFonts w:asciiTheme="minorHAnsi" w:eastAsiaTheme="minorEastAsia" w:hAnsiTheme="minorHAnsi" w:cstheme="minorBidi"/>
          <w:noProof/>
          <w:lang w:val="da-DK" w:eastAsia="da-DK"/>
        </w:rPr>
      </w:pPr>
      <w:hyperlink w:anchor="_Toc69368013" w:history="1">
        <w:r w:rsidRPr="00B06702">
          <w:rPr>
            <w:rStyle w:val="Hyperlink"/>
            <w:noProof/>
          </w:rPr>
          <w:t>5.</w:t>
        </w:r>
        <w:r>
          <w:rPr>
            <w:rFonts w:asciiTheme="minorHAnsi" w:eastAsiaTheme="minorEastAsia" w:hAnsiTheme="minorHAnsi" w:cstheme="minorBidi"/>
            <w:noProof/>
            <w:lang w:val="da-DK" w:eastAsia="da-DK"/>
          </w:rPr>
          <w:tab/>
        </w:r>
        <w:r w:rsidRPr="00B06702">
          <w:rPr>
            <w:rStyle w:val="Hyperlink"/>
            <w:noProof/>
          </w:rPr>
          <w:t>How to get an Access (and refresh) Token</w:t>
        </w:r>
        <w:r>
          <w:rPr>
            <w:noProof/>
            <w:webHidden/>
          </w:rPr>
          <w:tab/>
        </w:r>
        <w:r>
          <w:rPr>
            <w:noProof/>
            <w:webHidden/>
          </w:rPr>
          <w:fldChar w:fldCharType="begin"/>
        </w:r>
        <w:r>
          <w:rPr>
            <w:noProof/>
            <w:webHidden/>
          </w:rPr>
          <w:instrText xml:space="preserve"> PAGEREF _Toc69368013 \h </w:instrText>
        </w:r>
        <w:r>
          <w:rPr>
            <w:noProof/>
            <w:webHidden/>
          </w:rPr>
        </w:r>
        <w:r>
          <w:rPr>
            <w:noProof/>
            <w:webHidden/>
          </w:rPr>
          <w:fldChar w:fldCharType="separate"/>
        </w:r>
        <w:r>
          <w:rPr>
            <w:noProof/>
            <w:webHidden/>
          </w:rPr>
          <w:t>10</w:t>
        </w:r>
        <w:r>
          <w:rPr>
            <w:noProof/>
            <w:webHidden/>
          </w:rPr>
          <w:fldChar w:fldCharType="end"/>
        </w:r>
      </w:hyperlink>
    </w:p>
    <w:p w14:paraId="5E428342" w14:textId="0FE1AB7C"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14" w:history="1">
        <w:r w:rsidRPr="00B06702">
          <w:rPr>
            <w:rStyle w:val="Hyperlink"/>
            <w:noProof/>
          </w:rPr>
          <w:t>5.1.</w:t>
        </w:r>
        <w:r>
          <w:rPr>
            <w:rFonts w:asciiTheme="minorHAnsi" w:eastAsiaTheme="minorEastAsia" w:hAnsiTheme="minorHAnsi" w:cstheme="minorBidi"/>
            <w:noProof/>
            <w:lang w:val="da-DK" w:eastAsia="da-DK"/>
          </w:rPr>
          <w:tab/>
        </w:r>
        <w:r w:rsidRPr="00B06702">
          <w:rPr>
            <w:rStyle w:val="Hyperlink"/>
            <w:noProof/>
          </w:rPr>
          <w:t>Preconditions:</w:t>
        </w:r>
        <w:r>
          <w:rPr>
            <w:noProof/>
            <w:webHidden/>
          </w:rPr>
          <w:tab/>
        </w:r>
        <w:r>
          <w:rPr>
            <w:noProof/>
            <w:webHidden/>
          </w:rPr>
          <w:fldChar w:fldCharType="begin"/>
        </w:r>
        <w:r>
          <w:rPr>
            <w:noProof/>
            <w:webHidden/>
          </w:rPr>
          <w:instrText xml:space="preserve"> PAGEREF _Toc69368014 \h </w:instrText>
        </w:r>
        <w:r>
          <w:rPr>
            <w:noProof/>
            <w:webHidden/>
          </w:rPr>
        </w:r>
        <w:r>
          <w:rPr>
            <w:noProof/>
            <w:webHidden/>
          </w:rPr>
          <w:fldChar w:fldCharType="separate"/>
        </w:r>
        <w:r>
          <w:rPr>
            <w:noProof/>
            <w:webHidden/>
          </w:rPr>
          <w:t>10</w:t>
        </w:r>
        <w:r>
          <w:rPr>
            <w:noProof/>
            <w:webHidden/>
          </w:rPr>
          <w:fldChar w:fldCharType="end"/>
        </w:r>
      </w:hyperlink>
    </w:p>
    <w:p w14:paraId="38B26D05" w14:textId="2904F231"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15" w:history="1">
        <w:r w:rsidRPr="00B06702">
          <w:rPr>
            <w:rStyle w:val="Hyperlink"/>
            <w:noProof/>
          </w:rPr>
          <w:t>5.2.</w:t>
        </w:r>
        <w:r>
          <w:rPr>
            <w:rFonts w:asciiTheme="minorHAnsi" w:eastAsiaTheme="minorEastAsia" w:hAnsiTheme="minorHAnsi" w:cstheme="minorBidi"/>
            <w:noProof/>
            <w:lang w:val="da-DK" w:eastAsia="da-DK"/>
          </w:rPr>
          <w:tab/>
        </w:r>
        <w:r w:rsidRPr="00B06702">
          <w:rPr>
            <w:rStyle w:val="Hyperlink"/>
            <w:noProof/>
          </w:rPr>
          <w:t>Calling the Access Provider as a TPP</w:t>
        </w:r>
        <w:r>
          <w:rPr>
            <w:noProof/>
            <w:webHidden/>
          </w:rPr>
          <w:tab/>
        </w:r>
        <w:r>
          <w:rPr>
            <w:noProof/>
            <w:webHidden/>
          </w:rPr>
          <w:fldChar w:fldCharType="begin"/>
        </w:r>
        <w:r>
          <w:rPr>
            <w:noProof/>
            <w:webHidden/>
          </w:rPr>
          <w:instrText xml:space="preserve"> PAGEREF _Toc69368015 \h </w:instrText>
        </w:r>
        <w:r>
          <w:rPr>
            <w:noProof/>
            <w:webHidden/>
          </w:rPr>
        </w:r>
        <w:r>
          <w:rPr>
            <w:noProof/>
            <w:webHidden/>
          </w:rPr>
          <w:fldChar w:fldCharType="separate"/>
        </w:r>
        <w:r>
          <w:rPr>
            <w:noProof/>
            <w:webHidden/>
          </w:rPr>
          <w:t>11</w:t>
        </w:r>
        <w:r>
          <w:rPr>
            <w:noProof/>
            <w:webHidden/>
          </w:rPr>
          <w:fldChar w:fldCharType="end"/>
        </w:r>
      </w:hyperlink>
    </w:p>
    <w:p w14:paraId="300D1DD4" w14:textId="1EF8C170" w:rsidR="00DA392E" w:rsidRDefault="00DA392E">
      <w:pPr>
        <w:pStyle w:val="TOC3"/>
        <w:rPr>
          <w:rFonts w:asciiTheme="minorHAnsi" w:eastAsiaTheme="minorEastAsia" w:hAnsiTheme="minorHAnsi" w:cstheme="minorBidi"/>
          <w:noProof/>
          <w:lang w:val="da-DK" w:eastAsia="da-DK"/>
        </w:rPr>
      </w:pPr>
      <w:hyperlink w:anchor="_Toc69368016" w:history="1">
        <w:r w:rsidRPr="00B06702">
          <w:rPr>
            <w:rStyle w:val="Hyperlink"/>
            <w:noProof/>
          </w:rPr>
          <w:t>5.2.1.</w:t>
        </w:r>
        <w:r>
          <w:rPr>
            <w:rFonts w:asciiTheme="minorHAnsi" w:eastAsiaTheme="minorEastAsia" w:hAnsiTheme="minorHAnsi" w:cstheme="minorBidi"/>
            <w:noProof/>
            <w:lang w:val="da-DK" w:eastAsia="da-DK"/>
          </w:rPr>
          <w:tab/>
        </w:r>
        <w:r w:rsidRPr="00B06702">
          <w:rPr>
            <w:rStyle w:val="Hyperlink"/>
            <w:noProof/>
          </w:rPr>
          <w:t>Token Endpoints</w:t>
        </w:r>
        <w:r>
          <w:rPr>
            <w:noProof/>
            <w:webHidden/>
          </w:rPr>
          <w:tab/>
        </w:r>
        <w:r>
          <w:rPr>
            <w:noProof/>
            <w:webHidden/>
          </w:rPr>
          <w:fldChar w:fldCharType="begin"/>
        </w:r>
        <w:r>
          <w:rPr>
            <w:noProof/>
            <w:webHidden/>
          </w:rPr>
          <w:instrText xml:space="preserve"> PAGEREF _Toc69368016 \h </w:instrText>
        </w:r>
        <w:r>
          <w:rPr>
            <w:noProof/>
            <w:webHidden/>
          </w:rPr>
        </w:r>
        <w:r>
          <w:rPr>
            <w:noProof/>
            <w:webHidden/>
          </w:rPr>
          <w:fldChar w:fldCharType="separate"/>
        </w:r>
        <w:r>
          <w:rPr>
            <w:noProof/>
            <w:webHidden/>
          </w:rPr>
          <w:t>11</w:t>
        </w:r>
        <w:r>
          <w:rPr>
            <w:noProof/>
            <w:webHidden/>
          </w:rPr>
          <w:fldChar w:fldCharType="end"/>
        </w:r>
      </w:hyperlink>
    </w:p>
    <w:p w14:paraId="023E0CA9" w14:textId="064C6066" w:rsidR="00DA392E" w:rsidRDefault="00DA392E">
      <w:pPr>
        <w:pStyle w:val="TOC3"/>
        <w:rPr>
          <w:rFonts w:asciiTheme="minorHAnsi" w:eastAsiaTheme="minorEastAsia" w:hAnsiTheme="minorHAnsi" w:cstheme="minorBidi"/>
          <w:noProof/>
          <w:lang w:val="da-DK" w:eastAsia="da-DK"/>
        </w:rPr>
      </w:pPr>
      <w:hyperlink w:anchor="_Toc69368017" w:history="1">
        <w:r w:rsidRPr="00B06702">
          <w:rPr>
            <w:rStyle w:val="Hyperlink"/>
            <w:noProof/>
            <w:lang w:eastAsia="da-DK"/>
          </w:rPr>
          <w:t>5.2.2.</w:t>
        </w:r>
        <w:r>
          <w:rPr>
            <w:rFonts w:asciiTheme="minorHAnsi" w:eastAsiaTheme="minorEastAsia" w:hAnsiTheme="minorHAnsi" w:cstheme="minorBidi"/>
            <w:noProof/>
            <w:lang w:val="da-DK" w:eastAsia="da-DK"/>
          </w:rPr>
          <w:tab/>
        </w:r>
        <w:r w:rsidRPr="00B06702">
          <w:rPr>
            <w:rStyle w:val="Hyperlink"/>
            <w:noProof/>
            <w:lang w:eastAsia="da-DK"/>
          </w:rPr>
          <w:t>Token Swagger endpoint</w:t>
        </w:r>
        <w:r>
          <w:rPr>
            <w:noProof/>
            <w:webHidden/>
          </w:rPr>
          <w:tab/>
        </w:r>
        <w:r>
          <w:rPr>
            <w:noProof/>
            <w:webHidden/>
          </w:rPr>
          <w:fldChar w:fldCharType="begin"/>
        </w:r>
        <w:r>
          <w:rPr>
            <w:noProof/>
            <w:webHidden/>
          </w:rPr>
          <w:instrText xml:space="preserve"> PAGEREF _Toc69368017 \h </w:instrText>
        </w:r>
        <w:r>
          <w:rPr>
            <w:noProof/>
            <w:webHidden/>
          </w:rPr>
        </w:r>
        <w:r>
          <w:rPr>
            <w:noProof/>
            <w:webHidden/>
          </w:rPr>
          <w:fldChar w:fldCharType="separate"/>
        </w:r>
        <w:r>
          <w:rPr>
            <w:noProof/>
            <w:webHidden/>
          </w:rPr>
          <w:t>11</w:t>
        </w:r>
        <w:r>
          <w:rPr>
            <w:noProof/>
            <w:webHidden/>
          </w:rPr>
          <w:fldChar w:fldCharType="end"/>
        </w:r>
      </w:hyperlink>
    </w:p>
    <w:p w14:paraId="21785D2E" w14:textId="037249D4" w:rsidR="00DA392E" w:rsidRDefault="00DA392E">
      <w:pPr>
        <w:pStyle w:val="TOC3"/>
        <w:rPr>
          <w:rFonts w:asciiTheme="minorHAnsi" w:eastAsiaTheme="minorEastAsia" w:hAnsiTheme="minorHAnsi" w:cstheme="minorBidi"/>
          <w:noProof/>
          <w:lang w:val="da-DK" w:eastAsia="da-DK"/>
        </w:rPr>
      </w:pPr>
      <w:hyperlink w:anchor="_Toc69368018" w:history="1">
        <w:r w:rsidRPr="00B06702">
          <w:rPr>
            <w:rStyle w:val="Hyperlink"/>
            <w:noProof/>
            <w:lang w:eastAsia="da-DK"/>
          </w:rPr>
          <w:t>5.2.3.</w:t>
        </w:r>
        <w:r>
          <w:rPr>
            <w:rFonts w:asciiTheme="minorHAnsi" w:eastAsiaTheme="minorEastAsia" w:hAnsiTheme="minorHAnsi" w:cstheme="minorBidi"/>
            <w:noProof/>
            <w:lang w:val="da-DK" w:eastAsia="da-DK"/>
          </w:rPr>
          <w:tab/>
        </w:r>
        <w:r w:rsidRPr="00B06702">
          <w:rPr>
            <w:rStyle w:val="Hyperlink"/>
            <w:noProof/>
            <w:lang w:eastAsia="da-DK"/>
          </w:rPr>
          <w:t>Input for ‘Authorization Grant’ call (getting Access Token)</w:t>
        </w:r>
        <w:r>
          <w:rPr>
            <w:noProof/>
            <w:webHidden/>
          </w:rPr>
          <w:tab/>
        </w:r>
        <w:r>
          <w:rPr>
            <w:noProof/>
            <w:webHidden/>
          </w:rPr>
          <w:fldChar w:fldCharType="begin"/>
        </w:r>
        <w:r>
          <w:rPr>
            <w:noProof/>
            <w:webHidden/>
          </w:rPr>
          <w:instrText xml:space="preserve"> PAGEREF _Toc69368018 \h </w:instrText>
        </w:r>
        <w:r>
          <w:rPr>
            <w:noProof/>
            <w:webHidden/>
          </w:rPr>
        </w:r>
        <w:r>
          <w:rPr>
            <w:noProof/>
            <w:webHidden/>
          </w:rPr>
          <w:fldChar w:fldCharType="separate"/>
        </w:r>
        <w:r>
          <w:rPr>
            <w:noProof/>
            <w:webHidden/>
          </w:rPr>
          <w:t>11</w:t>
        </w:r>
        <w:r>
          <w:rPr>
            <w:noProof/>
            <w:webHidden/>
          </w:rPr>
          <w:fldChar w:fldCharType="end"/>
        </w:r>
      </w:hyperlink>
    </w:p>
    <w:p w14:paraId="219B6084" w14:textId="2A3CF1C7" w:rsidR="00DA392E" w:rsidRDefault="00DA392E">
      <w:pPr>
        <w:pStyle w:val="TOC3"/>
        <w:rPr>
          <w:rFonts w:asciiTheme="minorHAnsi" w:eastAsiaTheme="minorEastAsia" w:hAnsiTheme="minorHAnsi" w:cstheme="minorBidi"/>
          <w:noProof/>
          <w:lang w:val="da-DK" w:eastAsia="da-DK"/>
        </w:rPr>
      </w:pPr>
      <w:hyperlink w:anchor="_Toc69368019" w:history="1">
        <w:r w:rsidRPr="00B06702">
          <w:rPr>
            <w:rStyle w:val="Hyperlink"/>
            <w:rFonts w:cstheme="minorHAnsi"/>
            <w:noProof/>
          </w:rPr>
          <w:t>5.2.4.</w:t>
        </w:r>
        <w:r>
          <w:rPr>
            <w:rFonts w:asciiTheme="minorHAnsi" w:eastAsiaTheme="minorEastAsia" w:hAnsiTheme="minorHAnsi" w:cstheme="minorBidi"/>
            <w:noProof/>
            <w:lang w:val="da-DK" w:eastAsia="da-DK"/>
          </w:rPr>
          <w:tab/>
        </w:r>
        <w:r w:rsidRPr="00B06702">
          <w:rPr>
            <w:rStyle w:val="Hyperlink"/>
            <w:rFonts w:cstheme="minorHAnsi"/>
            <w:noProof/>
          </w:rPr>
          <w:t>AccessProvider Login:</w:t>
        </w:r>
        <w:r>
          <w:rPr>
            <w:noProof/>
            <w:webHidden/>
          </w:rPr>
          <w:tab/>
        </w:r>
        <w:r>
          <w:rPr>
            <w:noProof/>
            <w:webHidden/>
          </w:rPr>
          <w:fldChar w:fldCharType="begin"/>
        </w:r>
        <w:r>
          <w:rPr>
            <w:noProof/>
            <w:webHidden/>
          </w:rPr>
          <w:instrText xml:space="preserve"> PAGEREF _Toc69368019 \h </w:instrText>
        </w:r>
        <w:r>
          <w:rPr>
            <w:noProof/>
            <w:webHidden/>
          </w:rPr>
        </w:r>
        <w:r>
          <w:rPr>
            <w:noProof/>
            <w:webHidden/>
          </w:rPr>
          <w:fldChar w:fldCharType="separate"/>
        </w:r>
        <w:r>
          <w:rPr>
            <w:noProof/>
            <w:webHidden/>
          </w:rPr>
          <w:t>13</w:t>
        </w:r>
        <w:r>
          <w:rPr>
            <w:noProof/>
            <w:webHidden/>
          </w:rPr>
          <w:fldChar w:fldCharType="end"/>
        </w:r>
      </w:hyperlink>
    </w:p>
    <w:p w14:paraId="60D27846" w14:textId="112006DE" w:rsidR="00DA392E" w:rsidRDefault="00DA392E">
      <w:pPr>
        <w:pStyle w:val="TOC3"/>
        <w:rPr>
          <w:rFonts w:asciiTheme="minorHAnsi" w:eastAsiaTheme="minorEastAsia" w:hAnsiTheme="minorHAnsi" w:cstheme="minorBidi"/>
          <w:noProof/>
          <w:lang w:val="da-DK" w:eastAsia="da-DK"/>
        </w:rPr>
      </w:pPr>
      <w:hyperlink w:anchor="_Toc69368020" w:history="1">
        <w:r w:rsidRPr="00B06702">
          <w:rPr>
            <w:rStyle w:val="Hyperlink"/>
            <w:noProof/>
          </w:rPr>
          <w:t>5.2.4.1.</w:t>
        </w:r>
        <w:r>
          <w:rPr>
            <w:rFonts w:asciiTheme="minorHAnsi" w:eastAsiaTheme="minorEastAsia" w:hAnsiTheme="minorHAnsi" w:cstheme="minorBidi"/>
            <w:noProof/>
            <w:lang w:val="da-DK" w:eastAsia="da-DK"/>
          </w:rPr>
          <w:tab/>
        </w:r>
        <w:r w:rsidRPr="00B06702">
          <w:rPr>
            <w:rStyle w:val="Hyperlink"/>
            <w:noProof/>
          </w:rPr>
          <w:t>SDC Biometric</w:t>
        </w:r>
        <w:r>
          <w:rPr>
            <w:noProof/>
            <w:webHidden/>
          </w:rPr>
          <w:tab/>
        </w:r>
        <w:r>
          <w:rPr>
            <w:noProof/>
            <w:webHidden/>
          </w:rPr>
          <w:fldChar w:fldCharType="begin"/>
        </w:r>
        <w:r>
          <w:rPr>
            <w:noProof/>
            <w:webHidden/>
          </w:rPr>
          <w:instrText xml:space="preserve"> PAGEREF _Toc69368020 \h </w:instrText>
        </w:r>
        <w:r>
          <w:rPr>
            <w:noProof/>
            <w:webHidden/>
          </w:rPr>
        </w:r>
        <w:r>
          <w:rPr>
            <w:noProof/>
            <w:webHidden/>
          </w:rPr>
          <w:fldChar w:fldCharType="separate"/>
        </w:r>
        <w:r>
          <w:rPr>
            <w:noProof/>
            <w:webHidden/>
          </w:rPr>
          <w:t>13</w:t>
        </w:r>
        <w:r>
          <w:rPr>
            <w:noProof/>
            <w:webHidden/>
          </w:rPr>
          <w:fldChar w:fldCharType="end"/>
        </w:r>
      </w:hyperlink>
    </w:p>
    <w:p w14:paraId="055D0AD9" w14:textId="71B277B3" w:rsidR="00DA392E" w:rsidRDefault="00DA392E">
      <w:pPr>
        <w:pStyle w:val="TOC3"/>
        <w:rPr>
          <w:rFonts w:asciiTheme="minorHAnsi" w:eastAsiaTheme="minorEastAsia" w:hAnsiTheme="minorHAnsi" w:cstheme="minorBidi"/>
          <w:noProof/>
          <w:lang w:val="da-DK" w:eastAsia="da-DK"/>
        </w:rPr>
      </w:pPr>
      <w:hyperlink w:anchor="_Toc69368021" w:history="1">
        <w:r w:rsidRPr="00B06702">
          <w:rPr>
            <w:rStyle w:val="Hyperlink"/>
            <w:noProof/>
          </w:rPr>
          <w:t>5.2.4.2.</w:t>
        </w:r>
        <w:r>
          <w:rPr>
            <w:rFonts w:asciiTheme="minorHAnsi" w:eastAsiaTheme="minorEastAsia" w:hAnsiTheme="minorHAnsi" w:cstheme="minorBidi"/>
            <w:noProof/>
            <w:lang w:val="da-DK" w:eastAsia="da-DK"/>
          </w:rPr>
          <w:tab/>
        </w:r>
        <w:r w:rsidRPr="00B06702">
          <w:rPr>
            <w:rStyle w:val="Hyperlink"/>
            <w:noProof/>
          </w:rPr>
          <w:t>DK- NemID 2 factor</w:t>
        </w:r>
        <w:r>
          <w:rPr>
            <w:noProof/>
            <w:webHidden/>
          </w:rPr>
          <w:tab/>
        </w:r>
        <w:r>
          <w:rPr>
            <w:noProof/>
            <w:webHidden/>
          </w:rPr>
          <w:fldChar w:fldCharType="begin"/>
        </w:r>
        <w:r>
          <w:rPr>
            <w:noProof/>
            <w:webHidden/>
          </w:rPr>
          <w:instrText xml:space="preserve"> PAGEREF _Toc69368021 \h </w:instrText>
        </w:r>
        <w:r>
          <w:rPr>
            <w:noProof/>
            <w:webHidden/>
          </w:rPr>
        </w:r>
        <w:r>
          <w:rPr>
            <w:noProof/>
            <w:webHidden/>
          </w:rPr>
          <w:fldChar w:fldCharType="separate"/>
        </w:r>
        <w:r>
          <w:rPr>
            <w:noProof/>
            <w:webHidden/>
          </w:rPr>
          <w:t>15</w:t>
        </w:r>
        <w:r>
          <w:rPr>
            <w:noProof/>
            <w:webHidden/>
          </w:rPr>
          <w:fldChar w:fldCharType="end"/>
        </w:r>
      </w:hyperlink>
    </w:p>
    <w:p w14:paraId="5D75CC25" w14:textId="4B5377C7" w:rsidR="00DA392E" w:rsidRDefault="00DA392E">
      <w:pPr>
        <w:pStyle w:val="TOC3"/>
        <w:rPr>
          <w:rFonts w:asciiTheme="minorHAnsi" w:eastAsiaTheme="minorEastAsia" w:hAnsiTheme="minorHAnsi" w:cstheme="minorBidi"/>
          <w:noProof/>
          <w:lang w:val="da-DK" w:eastAsia="da-DK"/>
        </w:rPr>
      </w:pPr>
      <w:hyperlink w:anchor="_Toc69368022" w:history="1">
        <w:r w:rsidRPr="00B06702">
          <w:rPr>
            <w:rStyle w:val="Hyperlink"/>
            <w:noProof/>
          </w:rPr>
          <w:t>5.2.4.3.</w:t>
        </w:r>
        <w:r>
          <w:rPr>
            <w:rFonts w:asciiTheme="minorHAnsi" w:eastAsiaTheme="minorEastAsia" w:hAnsiTheme="minorHAnsi" w:cstheme="minorBidi"/>
            <w:noProof/>
            <w:lang w:val="da-DK" w:eastAsia="da-DK"/>
          </w:rPr>
          <w:tab/>
        </w:r>
        <w:r w:rsidRPr="00B06702">
          <w:rPr>
            <w:rStyle w:val="Hyperlink"/>
            <w:noProof/>
          </w:rPr>
          <w:t>DK- NemID OCES</w:t>
        </w:r>
        <w:r>
          <w:rPr>
            <w:noProof/>
            <w:webHidden/>
          </w:rPr>
          <w:tab/>
        </w:r>
        <w:r>
          <w:rPr>
            <w:noProof/>
            <w:webHidden/>
          </w:rPr>
          <w:fldChar w:fldCharType="begin"/>
        </w:r>
        <w:r>
          <w:rPr>
            <w:noProof/>
            <w:webHidden/>
          </w:rPr>
          <w:instrText xml:space="preserve"> PAGEREF _Toc69368022 \h </w:instrText>
        </w:r>
        <w:r>
          <w:rPr>
            <w:noProof/>
            <w:webHidden/>
          </w:rPr>
        </w:r>
        <w:r>
          <w:rPr>
            <w:noProof/>
            <w:webHidden/>
          </w:rPr>
          <w:fldChar w:fldCharType="separate"/>
        </w:r>
        <w:r>
          <w:rPr>
            <w:noProof/>
            <w:webHidden/>
          </w:rPr>
          <w:t>17</w:t>
        </w:r>
        <w:r>
          <w:rPr>
            <w:noProof/>
            <w:webHidden/>
          </w:rPr>
          <w:fldChar w:fldCharType="end"/>
        </w:r>
      </w:hyperlink>
    </w:p>
    <w:p w14:paraId="0B2592D1" w14:textId="675FA7F8" w:rsidR="00DA392E" w:rsidRDefault="00DA392E">
      <w:pPr>
        <w:pStyle w:val="TOC3"/>
        <w:rPr>
          <w:rFonts w:asciiTheme="minorHAnsi" w:eastAsiaTheme="minorEastAsia" w:hAnsiTheme="minorHAnsi" w:cstheme="minorBidi"/>
          <w:noProof/>
          <w:lang w:val="da-DK" w:eastAsia="da-DK"/>
        </w:rPr>
      </w:pPr>
      <w:hyperlink w:anchor="_Toc69368023" w:history="1">
        <w:r w:rsidRPr="00B06702">
          <w:rPr>
            <w:rStyle w:val="Hyperlink"/>
            <w:noProof/>
          </w:rPr>
          <w:t>5.2.4.4.</w:t>
        </w:r>
        <w:r>
          <w:rPr>
            <w:rFonts w:asciiTheme="minorHAnsi" w:eastAsiaTheme="minorEastAsia" w:hAnsiTheme="minorHAnsi" w:cstheme="minorBidi"/>
            <w:noProof/>
            <w:lang w:val="da-DK" w:eastAsia="da-DK"/>
          </w:rPr>
          <w:tab/>
        </w:r>
        <w:r w:rsidRPr="00B06702">
          <w:rPr>
            <w:rStyle w:val="Hyperlink"/>
            <w:noProof/>
          </w:rPr>
          <w:t>NO- BankID brikke</w:t>
        </w:r>
        <w:r>
          <w:rPr>
            <w:noProof/>
            <w:webHidden/>
          </w:rPr>
          <w:tab/>
        </w:r>
        <w:r>
          <w:rPr>
            <w:noProof/>
            <w:webHidden/>
          </w:rPr>
          <w:fldChar w:fldCharType="begin"/>
        </w:r>
        <w:r>
          <w:rPr>
            <w:noProof/>
            <w:webHidden/>
          </w:rPr>
          <w:instrText xml:space="preserve"> PAGEREF _Toc69368023 \h </w:instrText>
        </w:r>
        <w:r>
          <w:rPr>
            <w:noProof/>
            <w:webHidden/>
          </w:rPr>
        </w:r>
        <w:r>
          <w:rPr>
            <w:noProof/>
            <w:webHidden/>
          </w:rPr>
          <w:fldChar w:fldCharType="separate"/>
        </w:r>
        <w:r>
          <w:rPr>
            <w:noProof/>
            <w:webHidden/>
          </w:rPr>
          <w:t>19</w:t>
        </w:r>
        <w:r>
          <w:rPr>
            <w:noProof/>
            <w:webHidden/>
          </w:rPr>
          <w:fldChar w:fldCharType="end"/>
        </w:r>
      </w:hyperlink>
    </w:p>
    <w:p w14:paraId="3B7E1A91" w14:textId="191E5E3F" w:rsidR="00DA392E" w:rsidRDefault="00DA392E">
      <w:pPr>
        <w:pStyle w:val="TOC3"/>
        <w:rPr>
          <w:rFonts w:asciiTheme="minorHAnsi" w:eastAsiaTheme="minorEastAsia" w:hAnsiTheme="minorHAnsi" w:cstheme="minorBidi"/>
          <w:noProof/>
          <w:lang w:val="da-DK" w:eastAsia="da-DK"/>
        </w:rPr>
      </w:pPr>
      <w:hyperlink w:anchor="_Toc69368024" w:history="1">
        <w:r w:rsidRPr="00B06702">
          <w:rPr>
            <w:rStyle w:val="Hyperlink"/>
            <w:noProof/>
          </w:rPr>
          <w:t>5.2.4.5.</w:t>
        </w:r>
        <w:r>
          <w:rPr>
            <w:rFonts w:asciiTheme="minorHAnsi" w:eastAsiaTheme="minorEastAsia" w:hAnsiTheme="minorHAnsi" w:cstheme="minorBidi"/>
            <w:noProof/>
            <w:lang w:val="da-DK" w:eastAsia="da-DK"/>
          </w:rPr>
          <w:tab/>
        </w:r>
        <w:r w:rsidRPr="00B06702">
          <w:rPr>
            <w:rStyle w:val="Hyperlink"/>
            <w:noProof/>
          </w:rPr>
          <w:t>NO- BankID Mobil</w:t>
        </w:r>
        <w:r>
          <w:rPr>
            <w:noProof/>
            <w:webHidden/>
          </w:rPr>
          <w:tab/>
        </w:r>
        <w:r>
          <w:rPr>
            <w:noProof/>
            <w:webHidden/>
          </w:rPr>
          <w:fldChar w:fldCharType="begin"/>
        </w:r>
        <w:r>
          <w:rPr>
            <w:noProof/>
            <w:webHidden/>
          </w:rPr>
          <w:instrText xml:space="preserve"> PAGEREF _Toc69368024 \h </w:instrText>
        </w:r>
        <w:r>
          <w:rPr>
            <w:noProof/>
            <w:webHidden/>
          </w:rPr>
        </w:r>
        <w:r>
          <w:rPr>
            <w:noProof/>
            <w:webHidden/>
          </w:rPr>
          <w:fldChar w:fldCharType="separate"/>
        </w:r>
        <w:r>
          <w:rPr>
            <w:noProof/>
            <w:webHidden/>
          </w:rPr>
          <w:t>21</w:t>
        </w:r>
        <w:r>
          <w:rPr>
            <w:noProof/>
            <w:webHidden/>
          </w:rPr>
          <w:fldChar w:fldCharType="end"/>
        </w:r>
      </w:hyperlink>
    </w:p>
    <w:p w14:paraId="6FCE00D1" w14:textId="7B20B1EA" w:rsidR="00DA392E" w:rsidRDefault="00DA392E">
      <w:pPr>
        <w:pStyle w:val="TOC3"/>
        <w:rPr>
          <w:rFonts w:asciiTheme="minorHAnsi" w:eastAsiaTheme="minorEastAsia" w:hAnsiTheme="minorHAnsi" w:cstheme="minorBidi"/>
          <w:noProof/>
          <w:lang w:val="da-DK" w:eastAsia="da-DK"/>
        </w:rPr>
      </w:pPr>
      <w:hyperlink w:anchor="_Toc69368025" w:history="1">
        <w:r w:rsidRPr="00B06702">
          <w:rPr>
            <w:rStyle w:val="Hyperlink"/>
            <w:noProof/>
          </w:rPr>
          <w:t>5.2.4.6.</w:t>
        </w:r>
        <w:r>
          <w:rPr>
            <w:rFonts w:asciiTheme="minorHAnsi" w:eastAsiaTheme="minorEastAsia" w:hAnsiTheme="minorHAnsi" w:cstheme="minorBidi"/>
            <w:noProof/>
            <w:lang w:val="da-DK" w:eastAsia="da-DK"/>
          </w:rPr>
          <w:tab/>
        </w:r>
        <w:r w:rsidRPr="00B06702">
          <w:rPr>
            <w:rStyle w:val="Hyperlink"/>
            <w:noProof/>
          </w:rPr>
          <w:t>SE- BankID File</w:t>
        </w:r>
        <w:r>
          <w:rPr>
            <w:noProof/>
            <w:webHidden/>
          </w:rPr>
          <w:tab/>
        </w:r>
        <w:r>
          <w:rPr>
            <w:noProof/>
            <w:webHidden/>
          </w:rPr>
          <w:fldChar w:fldCharType="begin"/>
        </w:r>
        <w:r>
          <w:rPr>
            <w:noProof/>
            <w:webHidden/>
          </w:rPr>
          <w:instrText xml:space="preserve"> PAGEREF _Toc69368025 \h </w:instrText>
        </w:r>
        <w:r>
          <w:rPr>
            <w:noProof/>
            <w:webHidden/>
          </w:rPr>
        </w:r>
        <w:r>
          <w:rPr>
            <w:noProof/>
            <w:webHidden/>
          </w:rPr>
          <w:fldChar w:fldCharType="separate"/>
        </w:r>
        <w:r>
          <w:rPr>
            <w:noProof/>
            <w:webHidden/>
          </w:rPr>
          <w:t>22</w:t>
        </w:r>
        <w:r>
          <w:rPr>
            <w:noProof/>
            <w:webHidden/>
          </w:rPr>
          <w:fldChar w:fldCharType="end"/>
        </w:r>
      </w:hyperlink>
    </w:p>
    <w:p w14:paraId="4D025174" w14:textId="32DEFED0" w:rsidR="00DA392E" w:rsidRDefault="00DA392E">
      <w:pPr>
        <w:pStyle w:val="TOC3"/>
        <w:rPr>
          <w:rFonts w:asciiTheme="minorHAnsi" w:eastAsiaTheme="minorEastAsia" w:hAnsiTheme="minorHAnsi" w:cstheme="minorBidi"/>
          <w:noProof/>
          <w:lang w:val="da-DK" w:eastAsia="da-DK"/>
        </w:rPr>
      </w:pPr>
      <w:hyperlink w:anchor="_Toc69368026" w:history="1">
        <w:r w:rsidRPr="00B06702">
          <w:rPr>
            <w:rStyle w:val="Hyperlink"/>
            <w:noProof/>
          </w:rPr>
          <w:t>5.2.4.7.</w:t>
        </w:r>
        <w:r>
          <w:rPr>
            <w:rFonts w:asciiTheme="minorHAnsi" w:eastAsiaTheme="minorEastAsia" w:hAnsiTheme="minorHAnsi" w:cstheme="minorBidi"/>
            <w:noProof/>
            <w:lang w:val="da-DK" w:eastAsia="da-DK"/>
          </w:rPr>
          <w:tab/>
        </w:r>
        <w:r w:rsidRPr="00B06702">
          <w:rPr>
            <w:rStyle w:val="Hyperlink"/>
            <w:noProof/>
          </w:rPr>
          <w:t>SE- BankID Mobil QR Code</w:t>
        </w:r>
        <w:r>
          <w:rPr>
            <w:noProof/>
            <w:webHidden/>
          </w:rPr>
          <w:tab/>
        </w:r>
        <w:r>
          <w:rPr>
            <w:noProof/>
            <w:webHidden/>
          </w:rPr>
          <w:fldChar w:fldCharType="begin"/>
        </w:r>
        <w:r>
          <w:rPr>
            <w:noProof/>
            <w:webHidden/>
          </w:rPr>
          <w:instrText xml:space="preserve"> PAGEREF _Toc69368026 \h </w:instrText>
        </w:r>
        <w:r>
          <w:rPr>
            <w:noProof/>
            <w:webHidden/>
          </w:rPr>
        </w:r>
        <w:r>
          <w:rPr>
            <w:noProof/>
            <w:webHidden/>
          </w:rPr>
          <w:fldChar w:fldCharType="separate"/>
        </w:r>
        <w:r>
          <w:rPr>
            <w:noProof/>
            <w:webHidden/>
          </w:rPr>
          <w:t>23</w:t>
        </w:r>
        <w:r>
          <w:rPr>
            <w:noProof/>
            <w:webHidden/>
          </w:rPr>
          <w:fldChar w:fldCharType="end"/>
        </w:r>
      </w:hyperlink>
    </w:p>
    <w:p w14:paraId="6CFBAEF9" w14:textId="567131A1" w:rsidR="00DA392E" w:rsidRDefault="00DA392E">
      <w:pPr>
        <w:pStyle w:val="TOC3"/>
        <w:rPr>
          <w:rFonts w:asciiTheme="minorHAnsi" w:eastAsiaTheme="minorEastAsia" w:hAnsiTheme="minorHAnsi" w:cstheme="minorBidi"/>
          <w:noProof/>
          <w:lang w:val="da-DK" w:eastAsia="da-DK"/>
        </w:rPr>
      </w:pPr>
      <w:hyperlink w:anchor="_Toc69368027" w:history="1">
        <w:r w:rsidRPr="00B06702">
          <w:rPr>
            <w:rStyle w:val="Hyperlink"/>
            <w:noProof/>
          </w:rPr>
          <w:t>5.2.4.8.</w:t>
        </w:r>
        <w:r>
          <w:rPr>
            <w:rFonts w:asciiTheme="minorHAnsi" w:eastAsiaTheme="minorEastAsia" w:hAnsiTheme="minorHAnsi" w:cstheme="minorBidi"/>
            <w:noProof/>
            <w:lang w:val="da-DK" w:eastAsia="da-DK"/>
          </w:rPr>
          <w:tab/>
        </w:r>
        <w:r w:rsidRPr="00B06702">
          <w:rPr>
            <w:rStyle w:val="Hyperlink"/>
            <w:noProof/>
          </w:rPr>
          <w:t>1-SCA process</w:t>
        </w:r>
        <w:r>
          <w:rPr>
            <w:noProof/>
            <w:webHidden/>
          </w:rPr>
          <w:tab/>
        </w:r>
        <w:r>
          <w:rPr>
            <w:noProof/>
            <w:webHidden/>
          </w:rPr>
          <w:fldChar w:fldCharType="begin"/>
        </w:r>
        <w:r>
          <w:rPr>
            <w:noProof/>
            <w:webHidden/>
          </w:rPr>
          <w:instrText xml:space="preserve"> PAGEREF _Toc69368027 \h </w:instrText>
        </w:r>
        <w:r>
          <w:rPr>
            <w:noProof/>
            <w:webHidden/>
          </w:rPr>
        </w:r>
        <w:r>
          <w:rPr>
            <w:noProof/>
            <w:webHidden/>
          </w:rPr>
          <w:fldChar w:fldCharType="separate"/>
        </w:r>
        <w:r>
          <w:rPr>
            <w:noProof/>
            <w:webHidden/>
          </w:rPr>
          <w:t>24</w:t>
        </w:r>
        <w:r>
          <w:rPr>
            <w:noProof/>
            <w:webHidden/>
          </w:rPr>
          <w:fldChar w:fldCharType="end"/>
        </w:r>
      </w:hyperlink>
    </w:p>
    <w:p w14:paraId="0E746C83" w14:textId="27D1AF43" w:rsidR="00DA392E" w:rsidRDefault="00DA392E">
      <w:pPr>
        <w:pStyle w:val="TOC3"/>
        <w:rPr>
          <w:rFonts w:asciiTheme="minorHAnsi" w:eastAsiaTheme="minorEastAsia" w:hAnsiTheme="minorHAnsi" w:cstheme="minorBidi"/>
          <w:noProof/>
          <w:lang w:val="da-DK" w:eastAsia="da-DK"/>
        </w:rPr>
      </w:pPr>
      <w:hyperlink w:anchor="_Toc69368028" w:history="1">
        <w:r w:rsidRPr="00B06702">
          <w:rPr>
            <w:rStyle w:val="Hyperlink"/>
            <w:noProof/>
          </w:rPr>
          <w:t>5.2.5.</w:t>
        </w:r>
        <w:r>
          <w:rPr>
            <w:rFonts w:asciiTheme="minorHAnsi" w:eastAsiaTheme="minorEastAsia" w:hAnsiTheme="minorHAnsi" w:cstheme="minorBidi"/>
            <w:noProof/>
            <w:lang w:val="da-DK" w:eastAsia="da-DK"/>
          </w:rPr>
          <w:tab/>
        </w:r>
        <w:r w:rsidRPr="00B06702">
          <w:rPr>
            <w:rStyle w:val="Hyperlink"/>
            <w:noProof/>
          </w:rPr>
          <w:t>References</w:t>
        </w:r>
        <w:r>
          <w:rPr>
            <w:noProof/>
            <w:webHidden/>
          </w:rPr>
          <w:tab/>
        </w:r>
        <w:r>
          <w:rPr>
            <w:noProof/>
            <w:webHidden/>
          </w:rPr>
          <w:fldChar w:fldCharType="begin"/>
        </w:r>
        <w:r>
          <w:rPr>
            <w:noProof/>
            <w:webHidden/>
          </w:rPr>
          <w:instrText xml:space="preserve"> PAGEREF _Toc69368028 \h </w:instrText>
        </w:r>
        <w:r>
          <w:rPr>
            <w:noProof/>
            <w:webHidden/>
          </w:rPr>
        </w:r>
        <w:r>
          <w:rPr>
            <w:noProof/>
            <w:webHidden/>
          </w:rPr>
          <w:fldChar w:fldCharType="separate"/>
        </w:r>
        <w:r>
          <w:rPr>
            <w:noProof/>
            <w:webHidden/>
          </w:rPr>
          <w:t>26</w:t>
        </w:r>
        <w:r>
          <w:rPr>
            <w:noProof/>
            <w:webHidden/>
          </w:rPr>
          <w:fldChar w:fldCharType="end"/>
        </w:r>
      </w:hyperlink>
    </w:p>
    <w:p w14:paraId="2373A05A" w14:textId="7C7DD777" w:rsidR="00DA392E" w:rsidRDefault="00DA392E">
      <w:pPr>
        <w:pStyle w:val="TOC3"/>
        <w:rPr>
          <w:rFonts w:asciiTheme="minorHAnsi" w:eastAsiaTheme="minorEastAsia" w:hAnsiTheme="minorHAnsi" w:cstheme="minorBidi"/>
          <w:noProof/>
          <w:lang w:val="da-DK" w:eastAsia="da-DK"/>
        </w:rPr>
      </w:pPr>
      <w:hyperlink w:anchor="_Toc69368029" w:history="1">
        <w:r w:rsidRPr="00B06702">
          <w:rPr>
            <w:rStyle w:val="Hyperlink"/>
            <w:noProof/>
          </w:rPr>
          <w:t>5.3.</w:t>
        </w:r>
        <w:r>
          <w:rPr>
            <w:rFonts w:asciiTheme="minorHAnsi" w:eastAsiaTheme="minorEastAsia" w:hAnsiTheme="minorHAnsi" w:cstheme="minorBidi"/>
            <w:noProof/>
            <w:lang w:val="da-DK" w:eastAsia="da-DK"/>
          </w:rPr>
          <w:tab/>
        </w:r>
        <w:r w:rsidRPr="00B06702">
          <w:rPr>
            <w:rStyle w:val="Hyperlink"/>
            <w:noProof/>
          </w:rPr>
          <w:t>Exchanging Authorization Code or refreshToken to an access token</w:t>
        </w:r>
        <w:r>
          <w:rPr>
            <w:noProof/>
            <w:webHidden/>
          </w:rPr>
          <w:tab/>
        </w:r>
        <w:r>
          <w:rPr>
            <w:noProof/>
            <w:webHidden/>
          </w:rPr>
          <w:fldChar w:fldCharType="begin"/>
        </w:r>
        <w:r>
          <w:rPr>
            <w:noProof/>
            <w:webHidden/>
          </w:rPr>
          <w:instrText xml:space="preserve"> PAGEREF _Toc69368029 \h </w:instrText>
        </w:r>
        <w:r>
          <w:rPr>
            <w:noProof/>
            <w:webHidden/>
          </w:rPr>
        </w:r>
        <w:r>
          <w:rPr>
            <w:noProof/>
            <w:webHidden/>
          </w:rPr>
          <w:fldChar w:fldCharType="separate"/>
        </w:r>
        <w:r>
          <w:rPr>
            <w:noProof/>
            <w:webHidden/>
          </w:rPr>
          <w:t>28</w:t>
        </w:r>
        <w:r>
          <w:rPr>
            <w:noProof/>
            <w:webHidden/>
          </w:rPr>
          <w:fldChar w:fldCharType="end"/>
        </w:r>
      </w:hyperlink>
    </w:p>
    <w:p w14:paraId="25DB7078" w14:textId="104C02AB" w:rsidR="00DA392E" w:rsidRDefault="00DA392E">
      <w:pPr>
        <w:pStyle w:val="TOC3"/>
        <w:rPr>
          <w:rFonts w:asciiTheme="minorHAnsi" w:eastAsiaTheme="minorEastAsia" w:hAnsiTheme="minorHAnsi" w:cstheme="minorBidi"/>
          <w:noProof/>
          <w:lang w:val="da-DK" w:eastAsia="da-DK"/>
        </w:rPr>
      </w:pPr>
      <w:hyperlink w:anchor="_Toc69368030" w:history="1">
        <w:r w:rsidRPr="00B06702">
          <w:rPr>
            <w:rStyle w:val="Hyperlink"/>
            <w:noProof/>
          </w:rPr>
          <w:t>5.3.1.</w:t>
        </w:r>
        <w:r>
          <w:rPr>
            <w:rFonts w:asciiTheme="minorHAnsi" w:eastAsiaTheme="minorEastAsia" w:hAnsiTheme="minorHAnsi" w:cstheme="minorBidi"/>
            <w:noProof/>
            <w:lang w:val="da-DK" w:eastAsia="da-DK"/>
          </w:rPr>
          <w:tab/>
        </w:r>
        <w:r w:rsidRPr="00B06702">
          <w:rPr>
            <w:rStyle w:val="Hyperlink"/>
            <w:noProof/>
          </w:rPr>
          <w:t>Example for getting and changing AuthorizationCode with Token:</w:t>
        </w:r>
        <w:r>
          <w:rPr>
            <w:noProof/>
            <w:webHidden/>
          </w:rPr>
          <w:tab/>
        </w:r>
        <w:r>
          <w:rPr>
            <w:noProof/>
            <w:webHidden/>
          </w:rPr>
          <w:fldChar w:fldCharType="begin"/>
        </w:r>
        <w:r>
          <w:rPr>
            <w:noProof/>
            <w:webHidden/>
          </w:rPr>
          <w:instrText xml:space="preserve"> PAGEREF _Toc69368030 \h </w:instrText>
        </w:r>
        <w:r>
          <w:rPr>
            <w:noProof/>
            <w:webHidden/>
          </w:rPr>
        </w:r>
        <w:r>
          <w:rPr>
            <w:noProof/>
            <w:webHidden/>
          </w:rPr>
          <w:fldChar w:fldCharType="separate"/>
        </w:r>
        <w:r>
          <w:rPr>
            <w:noProof/>
            <w:webHidden/>
          </w:rPr>
          <w:t>28</w:t>
        </w:r>
        <w:r>
          <w:rPr>
            <w:noProof/>
            <w:webHidden/>
          </w:rPr>
          <w:fldChar w:fldCharType="end"/>
        </w:r>
      </w:hyperlink>
    </w:p>
    <w:p w14:paraId="6E7661EA" w14:textId="60F439BA"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1" w:history="1">
        <w:r w:rsidRPr="00B06702">
          <w:rPr>
            <w:rStyle w:val="Hyperlink"/>
            <w:noProof/>
          </w:rPr>
          <w:t>5.4.</w:t>
        </w:r>
        <w:r>
          <w:rPr>
            <w:rFonts w:asciiTheme="minorHAnsi" w:eastAsiaTheme="minorEastAsia" w:hAnsiTheme="minorHAnsi" w:cstheme="minorBidi"/>
            <w:noProof/>
            <w:lang w:val="da-DK" w:eastAsia="da-DK"/>
          </w:rPr>
          <w:tab/>
        </w:r>
        <w:r w:rsidRPr="00B06702">
          <w:rPr>
            <w:rStyle w:val="Hyperlink"/>
            <w:noProof/>
          </w:rPr>
          <w:t>Test Client App</w:t>
        </w:r>
        <w:r>
          <w:rPr>
            <w:noProof/>
            <w:webHidden/>
          </w:rPr>
          <w:tab/>
        </w:r>
        <w:r>
          <w:rPr>
            <w:noProof/>
            <w:webHidden/>
          </w:rPr>
          <w:fldChar w:fldCharType="begin"/>
        </w:r>
        <w:r>
          <w:rPr>
            <w:noProof/>
            <w:webHidden/>
          </w:rPr>
          <w:instrText xml:space="preserve"> PAGEREF _Toc69368031 \h </w:instrText>
        </w:r>
        <w:r>
          <w:rPr>
            <w:noProof/>
            <w:webHidden/>
          </w:rPr>
        </w:r>
        <w:r>
          <w:rPr>
            <w:noProof/>
            <w:webHidden/>
          </w:rPr>
          <w:fldChar w:fldCharType="separate"/>
        </w:r>
        <w:r>
          <w:rPr>
            <w:noProof/>
            <w:webHidden/>
          </w:rPr>
          <w:t>37</w:t>
        </w:r>
        <w:r>
          <w:rPr>
            <w:noProof/>
            <w:webHidden/>
          </w:rPr>
          <w:fldChar w:fldCharType="end"/>
        </w:r>
      </w:hyperlink>
    </w:p>
    <w:p w14:paraId="4E97424C" w14:textId="31132453"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2" w:history="1">
        <w:r w:rsidRPr="00B06702">
          <w:rPr>
            <w:rStyle w:val="Hyperlink"/>
            <w:noProof/>
          </w:rPr>
          <w:t>5.5.</w:t>
        </w:r>
        <w:r>
          <w:rPr>
            <w:rFonts w:asciiTheme="minorHAnsi" w:eastAsiaTheme="minorEastAsia" w:hAnsiTheme="minorHAnsi" w:cstheme="minorBidi"/>
            <w:noProof/>
            <w:lang w:val="da-DK" w:eastAsia="da-DK"/>
          </w:rPr>
          <w:tab/>
        </w:r>
        <w:r w:rsidRPr="00B06702">
          <w:rPr>
            <w:rStyle w:val="Hyperlink"/>
            <w:noProof/>
          </w:rPr>
          <w:t>Calling the Access Provider as a Trusted TPP</w:t>
        </w:r>
        <w:r>
          <w:rPr>
            <w:noProof/>
            <w:webHidden/>
          </w:rPr>
          <w:tab/>
        </w:r>
        <w:r>
          <w:rPr>
            <w:noProof/>
            <w:webHidden/>
          </w:rPr>
          <w:fldChar w:fldCharType="begin"/>
        </w:r>
        <w:r>
          <w:rPr>
            <w:noProof/>
            <w:webHidden/>
          </w:rPr>
          <w:instrText xml:space="preserve"> PAGEREF _Toc69368032 \h </w:instrText>
        </w:r>
        <w:r>
          <w:rPr>
            <w:noProof/>
            <w:webHidden/>
          </w:rPr>
        </w:r>
        <w:r>
          <w:rPr>
            <w:noProof/>
            <w:webHidden/>
          </w:rPr>
          <w:fldChar w:fldCharType="separate"/>
        </w:r>
        <w:r>
          <w:rPr>
            <w:noProof/>
            <w:webHidden/>
          </w:rPr>
          <w:t>41</w:t>
        </w:r>
        <w:r>
          <w:rPr>
            <w:noProof/>
            <w:webHidden/>
          </w:rPr>
          <w:fldChar w:fldCharType="end"/>
        </w:r>
      </w:hyperlink>
    </w:p>
    <w:p w14:paraId="1BD733DB" w14:textId="280AD264" w:rsidR="00DA392E" w:rsidRDefault="00DA392E">
      <w:pPr>
        <w:pStyle w:val="TOC1"/>
        <w:rPr>
          <w:rFonts w:asciiTheme="minorHAnsi" w:eastAsiaTheme="minorEastAsia" w:hAnsiTheme="minorHAnsi" w:cstheme="minorBidi"/>
          <w:noProof/>
          <w:lang w:val="da-DK" w:eastAsia="da-DK"/>
        </w:rPr>
      </w:pPr>
      <w:hyperlink w:anchor="_Toc69368033" w:history="1">
        <w:r w:rsidRPr="00B06702">
          <w:rPr>
            <w:rStyle w:val="Hyperlink"/>
            <w:noProof/>
          </w:rPr>
          <w:t>6.</w:t>
        </w:r>
        <w:r>
          <w:rPr>
            <w:rFonts w:asciiTheme="minorHAnsi" w:eastAsiaTheme="minorEastAsia" w:hAnsiTheme="minorHAnsi" w:cstheme="minorBidi"/>
            <w:noProof/>
            <w:lang w:val="da-DK" w:eastAsia="da-DK"/>
          </w:rPr>
          <w:tab/>
        </w:r>
        <w:r w:rsidRPr="00B06702">
          <w:rPr>
            <w:rStyle w:val="Hyperlink"/>
            <w:noProof/>
          </w:rPr>
          <w:t>Calling the API Manager</w:t>
        </w:r>
        <w:r>
          <w:rPr>
            <w:noProof/>
            <w:webHidden/>
          </w:rPr>
          <w:tab/>
        </w:r>
        <w:r>
          <w:rPr>
            <w:noProof/>
            <w:webHidden/>
          </w:rPr>
          <w:fldChar w:fldCharType="begin"/>
        </w:r>
        <w:r>
          <w:rPr>
            <w:noProof/>
            <w:webHidden/>
          </w:rPr>
          <w:instrText xml:space="preserve"> PAGEREF _Toc69368033 \h </w:instrText>
        </w:r>
        <w:r>
          <w:rPr>
            <w:noProof/>
            <w:webHidden/>
          </w:rPr>
        </w:r>
        <w:r>
          <w:rPr>
            <w:noProof/>
            <w:webHidden/>
          </w:rPr>
          <w:fldChar w:fldCharType="separate"/>
        </w:r>
        <w:r>
          <w:rPr>
            <w:noProof/>
            <w:webHidden/>
          </w:rPr>
          <w:t>44</w:t>
        </w:r>
        <w:r>
          <w:rPr>
            <w:noProof/>
            <w:webHidden/>
          </w:rPr>
          <w:fldChar w:fldCharType="end"/>
        </w:r>
      </w:hyperlink>
    </w:p>
    <w:p w14:paraId="29ED0EA9" w14:textId="20E2C525"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4" w:history="1">
        <w:r w:rsidRPr="00B06702">
          <w:rPr>
            <w:rStyle w:val="Hyperlink"/>
            <w:noProof/>
          </w:rPr>
          <w:t>6.1.</w:t>
        </w:r>
        <w:r>
          <w:rPr>
            <w:rFonts w:asciiTheme="minorHAnsi" w:eastAsiaTheme="minorEastAsia" w:hAnsiTheme="minorHAnsi" w:cstheme="minorBidi"/>
            <w:noProof/>
            <w:lang w:val="da-DK" w:eastAsia="da-DK"/>
          </w:rPr>
          <w:tab/>
        </w:r>
        <w:r w:rsidRPr="00B06702">
          <w:rPr>
            <w:rStyle w:val="Hyperlink"/>
            <w:noProof/>
          </w:rPr>
          <w:t>Preconditions for calling the API</w:t>
        </w:r>
        <w:r>
          <w:rPr>
            <w:noProof/>
            <w:webHidden/>
          </w:rPr>
          <w:tab/>
        </w:r>
        <w:r>
          <w:rPr>
            <w:noProof/>
            <w:webHidden/>
          </w:rPr>
          <w:fldChar w:fldCharType="begin"/>
        </w:r>
        <w:r>
          <w:rPr>
            <w:noProof/>
            <w:webHidden/>
          </w:rPr>
          <w:instrText xml:space="preserve"> PAGEREF _Toc69368034 \h </w:instrText>
        </w:r>
        <w:r>
          <w:rPr>
            <w:noProof/>
            <w:webHidden/>
          </w:rPr>
        </w:r>
        <w:r>
          <w:rPr>
            <w:noProof/>
            <w:webHidden/>
          </w:rPr>
          <w:fldChar w:fldCharType="separate"/>
        </w:r>
        <w:r>
          <w:rPr>
            <w:noProof/>
            <w:webHidden/>
          </w:rPr>
          <w:t>44</w:t>
        </w:r>
        <w:r>
          <w:rPr>
            <w:noProof/>
            <w:webHidden/>
          </w:rPr>
          <w:fldChar w:fldCharType="end"/>
        </w:r>
      </w:hyperlink>
    </w:p>
    <w:p w14:paraId="0658226B" w14:textId="6CFC6236"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5" w:history="1">
        <w:r w:rsidRPr="00B06702">
          <w:rPr>
            <w:rStyle w:val="Hyperlink"/>
            <w:noProof/>
          </w:rPr>
          <w:t>6.2.</w:t>
        </w:r>
        <w:r>
          <w:rPr>
            <w:rFonts w:asciiTheme="minorHAnsi" w:eastAsiaTheme="minorEastAsia" w:hAnsiTheme="minorHAnsi" w:cstheme="minorBidi"/>
            <w:noProof/>
            <w:lang w:val="da-DK" w:eastAsia="da-DK"/>
          </w:rPr>
          <w:tab/>
        </w:r>
        <w:r w:rsidRPr="00B06702">
          <w:rPr>
            <w:rStyle w:val="Hyperlink"/>
            <w:noProof/>
          </w:rPr>
          <w:t>API Manager Endpoints</w:t>
        </w:r>
        <w:r>
          <w:rPr>
            <w:noProof/>
            <w:webHidden/>
          </w:rPr>
          <w:tab/>
        </w:r>
        <w:r>
          <w:rPr>
            <w:noProof/>
            <w:webHidden/>
          </w:rPr>
          <w:fldChar w:fldCharType="begin"/>
        </w:r>
        <w:r>
          <w:rPr>
            <w:noProof/>
            <w:webHidden/>
          </w:rPr>
          <w:instrText xml:space="preserve"> PAGEREF _Toc69368035 \h </w:instrText>
        </w:r>
        <w:r>
          <w:rPr>
            <w:noProof/>
            <w:webHidden/>
          </w:rPr>
        </w:r>
        <w:r>
          <w:rPr>
            <w:noProof/>
            <w:webHidden/>
          </w:rPr>
          <w:fldChar w:fldCharType="separate"/>
        </w:r>
        <w:r>
          <w:rPr>
            <w:noProof/>
            <w:webHidden/>
          </w:rPr>
          <w:t>44</w:t>
        </w:r>
        <w:r>
          <w:rPr>
            <w:noProof/>
            <w:webHidden/>
          </w:rPr>
          <w:fldChar w:fldCharType="end"/>
        </w:r>
      </w:hyperlink>
    </w:p>
    <w:p w14:paraId="7E2D1F1C" w14:textId="3CC1B36F"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6" w:history="1">
        <w:r w:rsidRPr="00B06702">
          <w:rPr>
            <w:rStyle w:val="Hyperlink"/>
            <w:noProof/>
          </w:rPr>
          <w:t>6.3.</w:t>
        </w:r>
        <w:r>
          <w:rPr>
            <w:rFonts w:asciiTheme="minorHAnsi" w:eastAsiaTheme="minorEastAsia" w:hAnsiTheme="minorHAnsi" w:cstheme="minorBidi"/>
            <w:noProof/>
            <w:lang w:val="da-DK" w:eastAsia="da-DK"/>
          </w:rPr>
          <w:tab/>
        </w:r>
        <w:r w:rsidRPr="00B06702">
          <w:rPr>
            <w:rStyle w:val="Hyperlink"/>
            <w:noProof/>
          </w:rPr>
          <w:t>Swagger</w:t>
        </w:r>
        <w:r>
          <w:rPr>
            <w:noProof/>
            <w:webHidden/>
          </w:rPr>
          <w:tab/>
        </w:r>
        <w:r>
          <w:rPr>
            <w:noProof/>
            <w:webHidden/>
          </w:rPr>
          <w:fldChar w:fldCharType="begin"/>
        </w:r>
        <w:r>
          <w:rPr>
            <w:noProof/>
            <w:webHidden/>
          </w:rPr>
          <w:instrText xml:space="preserve"> PAGEREF _Toc69368036 \h </w:instrText>
        </w:r>
        <w:r>
          <w:rPr>
            <w:noProof/>
            <w:webHidden/>
          </w:rPr>
        </w:r>
        <w:r>
          <w:rPr>
            <w:noProof/>
            <w:webHidden/>
          </w:rPr>
          <w:fldChar w:fldCharType="separate"/>
        </w:r>
        <w:r>
          <w:rPr>
            <w:noProof/>
            <w:webHidden/>
          </w:rPr>
          <w:t>44</w:t>
        </w:r>
        <w:r>
          <w:rPr>
            <w:noProof/>
            <w:webHidden/>
          </w:rPr>
          <w:fldChar w:fldCharType="end"/>
        </w:r>
      </w:hyperlink>
    </w:p>
    <w:p w14:paraId="240F76E0" w14:textId="6BB1AE74"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37" w:history="1">
        <w:r w:rsidRPr="00B06702">
          <w:rPr>
            <w:rStyle w:val="Hyperlink"/>
            <w:noProof/>
          </w:rPr>
          <w:t>6.4.</w:t>
        </w:r>
        <w:r>
          <w:rPr>
            <w:rFonts w:asciiTheme="minorHAnsi" w:eastAsiaTheme="minorEastAsia" w:hAnsiTheme="minorHAnsi" w:cstheme="minorBidi"/>
            <w:noProof/>
            <w:lang w:val="da-DK" w:eastAsia="da-DK"/>
          </w:rPr>
          <w:tab/>
        </w:r>
        <w:r w:rsidRPr="00B06702">
          <w:rPr>
            <w:rStyle w:val="Hyperlink"/>
            <w:noProof/>
          </w:rPr>
          <w:t>Calling the APIs</w:t>
        </w:r>
        <w:r>
          <w:rPr>
            <w:noProof/>
            <w:webHidden/>
          </w:rPr>
          <w:tab/>
        </w:r>
        <w:r>
          <w:rPr>
            <w:noProof/>
            <w:webHidden/>
          </w:rPr>
          <w:fldChar w:fldCharType="begin"/>
        </w:r>
        <w:r>
          <w:rPr>
            <w:noProof/>
            <w:webHidden/>
          </w:rPr>
          <w:instrText xml:space="preserve"> PAGEREF _Toc69368037 \h </w:instrText>
        </w:r>
        <w:r>
          <w:rPr>
            <w:noProof/>
            <w:webHidden/>
          </w:rPr>
        </w:r>
        <w:r>
          <w:rPr>
            <w:noProof/>
            <w:webHidden/>
          </w:rPr>
          <w:fldChar w:fldCharType="separate"/>
        </w:r>
        <w:r>
          <w:rPr>
            <w:noProof/>
            <w:webHidden/>
          </w:rPr>
          <w:t>45</w:t>
        </w:r>
        <w:r>
          <w:rPr>
            <w:noProof/>
            <w:webHidden/>
          </w:rPr>
          <w:fldChar w:fldCharType="end"/>
        </w:r>
      </w:hyperlink>
    </w:p>
    <w:p w14:paraId="0050330A" w14:textId="47451367" w:rsidR="00DA392E" w:rsidRDefault="00DA392E">
      <w:pPr>
        <w:pStyle w:val="TOC2"/>
        <w:tabs>
          <w:tab w:val="left" w:pos="1100"/>
          <w:tab w:val="right" w:leader="dot" w:pos="9962"/>
        </w:tabs>
        <w:rPr>
          <w:rFonts w:asciiTheme="minorHAnsi" w:eastAsiaTheme="minorEastAsia" w:hAnsiTheme="minorHAnsi" w:cstheme="minorBidi"/>
          <w:noProof/>
          <w:lang w:val="da-DK" w:eastAsia="da-DK"/>
        </w:rPr>
      </w:pPr>
      <w:hyperlink w:anchor="_Toc69368038" w:history="1">
        <w:r w:rsidRPr="00B06702">
          <w:rPr>
            <w:rStyle w:val="Hyperlink"/>
            <w:noProof/>
          </w:rPr>
          <w:t>6.4.1.</w:t>
        </w:r>
        <w:r>
          <w:rPr>
            <w:rFonts w:asciiTheme="minorHAnsi" w:eastAsiaTheme="minorEastAsia" w:hAnsiTheme="minorHAnsi" w:cstheme="minorBidi"/>
            <w:noProof/>
            <w:lang w:val="da-DK" w:eastAsia="da-DK"/>
          </w:rPr>
          <w:tab/>
        </w:r>
        <w:r w:rsidRPr="00B06702">
          <w:rPr>
            <w:rStyle w:val="Hyperlink"/>
            <w:noProof/>
          </w:rPr>
          <w:t>API Endpoint</w:t>
        </w:r>
        <w:r>
          <w:rPr>
            <w:noProof/>
            <w:webHidden/>
          </w:rPr>
          <w:tab/>
        </w:r>
        <w:r>
          <w:rPr>
            <w:noProof/>
            <w:webHidden/>
          </w:rPr>
          <w:fldChar w:fldCharType="begin"/>
        </w:r>
        <w:r>
          <w:rPr>
            <w:noProof/>
            <w:webHidden/>
          </w:rPr>
          <w:instrText xml:space="preserve"> PAGEREF _Toc69368038 \h </w:instrText>
        </w:r>
        <w:r>
          <w:rPr>
            <w:noProof/>
            <w:webHidden/>
          </w:rPr>
        </w:r>
        <w:r>
          <w:rPr>
            <w:noProof/>
            <w:webHidden/>
          </w:rPr>
          <w:fldChar w:fldCharType="separate"/>
        </w:r>
        <w:r>
          <w:rPr>
            <w:noProof/>
            <w:webHidden/>
          </w:rPr>
          <w:t>45</w:t>
        </w:r>
        <w:r>
          <w:rPr>
            <w:noProof/>
            <w:webHidden/>
          </w:rPr>
          <w:fldChar w:fldCharType="end"/>
        </w:r>
      </w:hyperlink>
    </w:p>
    <w:p w14:paraId="1FC2BAEF" w14:textId="211819B5" w:rsidR="00DA392E" w:rsidRDefault="00DA392E">
      <w:pPr>
        <w:pStyle w:val="TOC3"/>
        <w:rPr>
          <w:rFonts w:asciiTheme="minorHAnsi" w:eastAsiaTheme="minorEastAsia" w:hAnsiTheme="minorHAnsi" w:cstheme="minorBidi"/>
          <w:noProof/>
          <w:lang w:val="da-DK" w:eastAsia="da-DK"/>
        </w:rPr>
      </w:pPr>
      <w:hyperlink w:anchor="_Toc69368039" w:history="1">
        <w:r w:rsidRPr="00B06702">
          <w:rPr>
            <w:rStyle w:val="Hyperlink"/>
            <w:noProof/>
          </w:rPr>
          <w:t>6.5.</w:t>
        </w:r>
        <w:r>
          <w:rPr>
            <w:rFonts w:asciiTheme="minorHAnsi" w:eastAsiaTheme="minorEastAsia" w:hAnsiTheme="minorHAnsi" w:cstheme="minorBidi"/>
            <w:noProof/>
            <w:lang w:val="da-DK" w:eastAsia="da-DK"/>
          </w:rPr>
          <w:tab/>
        </w:r>
        <w:r w:rsidRPr="00B06702">
          <w:rPr>
            <w:rStyle w:val="Hyperlink"/>
            <w:noProof/>
          </w:rPr>
          <w:t>Calling the payment confirmation endpoint</w:t>
        </w:r>
        <w:r>
          <w:rPr>
            <w:noProof/>
            <w:webHidden/>
          </w:rPr>
          <w:tab/>
        </w:r>
        <w:r>
          <w:rPr>
            <w:noProof/>
            <w:webHidden/>
          </w:rPr>
          <w:fldChar w:fldCharType="begin"/>
        </w:r>
        <w:r>
          <w:rPr>
            <w:noProof/>
            <w:webHidden/>
          </w:rPr>
          <w:instrText xml:space="preserve"> PAGEREF _Toc69368039 \h </w:instrText>
        </w:r>
        <w:r>
          <w:rPr>
            <w:noProof/>
            <w:webHidden/>
          </w:rPr>
        </w:r>
        <w:r>
          <w:rPr>
            <w:noProof/>
            <w:webHidden/>
          </w:rPr>
          <w:fldChar w:fldCharType="separate"/>
        </w:r>
        <w:r>
          <w:rPr>
            <w:noProof/>
            <w:webHidden/>
          </w:rPr>
          <w:t>45</w:t>
        </w:r>
        <w:r>
          <w:rPr>
            <w:noProof/>
            <w:webHidden/>
          </w:rPr>
          <w:fldChar w:fldCharType="end"/>
        </w:r>
      </w:hyperlink>
    </w:p>
    <w:p w14:paraId="0C8A346D" w14:textId="6B8666F2" w:rsidR="00DA392E" w:rsidRDefault="00DA392E">
      <w:pPr>
        <w:pStyle w:val="TOC3"/>
        <w:rPr>
          <w:rFonts w:asciiTheme="minorHAnsi" w:eastAsiaTheme="minorEastAsia" w:hAnsiTheme="minorHAnsi" w:cstheme="minorBidi"/>
          <w:noProof/>
          <w:lang w:val="da-DK" w:eastAsia="da-DK"/>
        </w:rPr>
      </w:pPr>
      <w:hyperlink w:anchor="_Toc69368040" w:history="1">
        <w:r w:rsidRPr="00B06702">
          <w:rPr>
            <w:rStyle w:val="Hyperlink"/>
            <w:noProof/>
          </w:rPr>
          <w:t>6.5.1.</w:t>
        </w:r>
        <w:r>
          <w:rPr>
            <w:rFonts w:asciiTheme="minorHAnsi" w:eastAsiaTheme="minorEastAsia" w:hAnsiTheme="minorHAnsi" w:cstheme="minorBidi"/>
            <w:noProof/>
            <w:lang w:val="da-DK" w:eastAsia="da-DK"/>
          </w:rPr>
          <w:tab/>
        </w:r>
        <w:r w:rsidRPr="00B06702">
          <w:rPr>
            <w:rStyle w:val="Hyperlink"/>
            <w:noProof/>
          </w:rPr>
          <w:t>Calling the payment confirmation endpoint for a Multiple Approver payment</w:t>
        </w:r>
        <w:r>
          <w:rPr>
            <w:noProof/>
            <w:webHidden/>
          </w:rPr>
          <w:tab/>
        </w:r>
        <w:r>
          <w:rPr>
            <w:noProof/>
            <w:webHidden/>
          </w:rPr>
          <w:fldChar w:fldCharType="begin"/>
        </w:r>
        <w:r>
          <w:rPr>
            <w:noProof/>
            <w:webHidden/>
          </w:rPr>
          <w:instrText xml:space="preserve"> PAGEREF _Toc69368040 \h </w:instrText>
        </w:r>
        <w:r>
          <w:rPr>
            <w:noProof/>
            <w:webHidden/>
          </w:rPr>
        </w:r>
        <w:r>
          <w:rPr>
            <w:noProof/>
            <w:webHidden/>
          </w:rPr>
          <w:fldChar w:fldCharType="separate"/>
        </w:r>
        <w:r>
          <w:rPr>
            <w:noProof/>
            <w:webHidden/>
          </w:rPr>
          <w:t>46</w:t>
        </w:r>
        <w:r>
          <w:rPr>
            <w:noProof/>
            <w:webHidden/>
          </w:rPr>
          <w:fldChar w:fldCharType="end"/>
        </w:r>
      </w:hyperlink>
    </w:p>
    <w:p w14:paraId="2D09F40B" w14:textId="6704F183" w:rsidR="00DA392E" w:rsidRDefault="00DA392E">
      <w:pPr>
        <w:pStyle w:val="TOC3"/>
        <w:rPr>
          <w:rFonts w:asciiTheme="minorHAnsi" w:eastAsiaTheme="minorEastAsia" w:hAnsiTheme="minorHAnsi" w:cstheme="minorBidi"/>
          <w:noProof/>
          <w:lang w:val="da-DK" w:eastAsia="da-DK"/>
        </w:rPr>
      </w:pPr>
      <w:hyperlink w:anchor="_Toc69368041" w:history="1">
        <w:r w:rsidRPr="00B06702">
          <w:rPr>
            <w:rStyle w:val="Hyperlink"/>
            <w:noProof/>
          </w:rPr>
          <w:t>6.6.</w:t>
        </w:r>
        <w:r>
          <w:rPr>
            <w:rFonts w:asciiTheme="minorHAnsi" w:eastAsiaTheme="minorEastAsia" w:hAnsiTheme="minorHAnsi" w:cstheme="minorBidi"/>
            <w:noProof/>
            <w:lang w:val="da-DK" w:eastAsia="da-DK"/>
          </w:rPr>
          <w:tab/>
        </w:r>
        <w:r w:rsidRPr="00B06702">
          <w:rPr>
            <w:rStyle w:val="Hyperlink"/>
            <w:noProof/>
          </w:rPr>
          <w:t>AIS. Pagination</w:t>
        </w:r>
        <w:r>
          <w:rPr>
            <w:noProof/>
            <w:webHidden/>
          </w:rPr>
          <w:tab/>
        </w:r>
        <w:r>
          <w:rPr>
            <w:noProof/>
            <w:webHidden/>
          </w:rPr>
          <w:fldChar w:fldCharType="begin"/>
        </w:r>
        <w:r>
          <w:rPr>
            <w:noProof/>
            <w:webHidden/>
          </w:rPr>
          <w:instrText xml:space="preserve"> PAGEREF _Toc69368041 \h </w:instrText>
        </w:r>
        <w:r>
          <w:rPr>
            <w:noProof/>
            <w:webHidden/>
          </w:rPr>
        </w:r>
        <w:r>
          <w:rPr>
            <w:noProof/>
            <w:webHidden/>
          </w:rPr>
          <w:fldChar w:fldCharType="separate"/>
        </w:r>
        <w:r>
          <w:rPr>
            <w:noProof/>
            <w:webHidden/>
          </w:rPr>
          <w:t>46</w:t>
        </w:r>
        <w:r>
          <w:rPr>
            <w:noProof/>
            <w:webHidden/>
          </w:rPr>
          <w:fldChar w:fldCharType="end"/>
        </w:r>
      </w:hyperlink>
    </w:p>
    <w:p w14:paraId="71E4178B" w14:textId="29897878" w:rsidR="00DA392E" w:rsidRDefault="00DA392E">
      <w:pPr>
        <w:pStyle w:val="TOC1"/>
        <w:rPr>
          <w:rFonts w:asciiTheme="minorHAnsi" w:eastAsiaTheme="minorEastAsia" w:hAnsiTheme="minorHAnsi" w:cstheme="minorBidi"/>
          <w:noProof/>
          <w:lang w:val="da-DK" w:eastAsia="da-DK"/>
        </w:rPr>
      </w:pPr>
      <w:hyperlink w:anchor="_Toc69368042" w:history="1">
        <w:r w:rsidRPr="00B06702">
          <w:rPr>
            <w:rStyle w:val="Hyperlink"/>
            <w:noProof/>
          </w:rPr>
          <w:t>7.</w:t>
        </w:r>
        <w:r>
          <w:rPr>
            <w:rFonts w:asciiTheme="minorHAnsi" w:eastAsiaTheme="minorEastAsia" w:hAnsiTheme="minorHAnsi" w:cstheme="minorBidi"/>
            <w:noProof/>
            <w:lang w:val="da-DK" w:eastAsia="da-DK"/>
          </w:rPr>
          <w:tab/>
        </w:r>
        <w:r w:rsidRPr="00B06702">
          <w:rPr>
            <w:rStyle w:val="Hyperlink"/>
            <w:noProof/>
          </w:rPr>
          <w:t>Fallback solution</w:t>
        </w:r>
        <w:r>
          <w:rPr>
            <w:noProof/>
            <w:webHidden/>
          </w:rPr>
          <w:tab/>
        </w:r>
        <w:r>
          <w:rPr>
            <w:noProof/>
            <w:webHidden/>
          </w:rPr>
          <w:fldChar w:fldCharType="begin"/>
        </w:r>
        <w:r>
          <w:rPr>
            <w:noProof/>
            <w:webHidden/>
          </w:rPr>
          <w:instrText xml:space="preserve"> PAGEREF _Toc69368042 \h </w:instrText>
        </w:r>
        <w:r>
          <w:rPr>
            <w:noProof/>
            <w:webHidden/>
          </w:rPr>
        </w:r>
        <w:r>
          <w:rPr>
            <w:noProof/>
            <w:webHidden/>
          </w:rPr>
          <w:fldChar w:fldCharType="separate"/>
        </w:r>
        <w:r>
          <w:rPr>
            <w:noProof/>
            <w:webHidden/>
          </w:rPr>
          <w:t>49</w:t>
        </w:r>
        <w:r>
          <w:rPr>
            <w:noProof/>
            <w:webHidden/>
          </w:rPr>
          <w:fldChar w:fldCharType="end"/>
        </w:r>
      </w:hyperlink>
    </w:p>
    <w:p w14:paraId="56682F9F" w14:textId="0DB224F7" w:rsidR="00DA392E" w:rsidRDefault="00DA392E">
      <w:pPr>
        <w:pStyle w:val="TOC1"/>
        <w:rPr>
          <w:rFonts w:asciiTheme="minorHAnsi" w:eastAsiaTheme="minorEastAsia" w:hAnsiTheme="minorHAnsi" w:cstheme="minorBidi"/>
          <w:noProof/>
          <w:lang w:val="da-DK" w:eastAsia="da-DK"/>
        </w:rPr>
      </w:pPr>
      <w:hyperlink w:anchor="_Toc69368043" w:history="1">
        <w:r w:rsidRPr="00B06702">
          <w:rPr>
            <w:rStyle w:val="Hyperlink"/>
            <w:noProof/>
          </w:rPr>
          <w:t>8.</w:t>
        </w:r>
        <w:r>
          <w:rPr>
            <w:rFonts w:asciiTheme="minorHAnsi" w:eastAsiaTheme="minorEastAsia" w:hAnsiTheme="minorHAnsi" w:cstheme="minorBidi"/>
            <w:noProof/>
            <w:lang w:val="da-DK" w:eastAsia="da-DK"/>
          </w:rPr>
          <w:tab/>
        </w:r>
        <w:r w:rsidRPr="00B06702">
          <w:rPr>
            <w:rStyle w:val="Hyperlink"/>
            <w:noProof/>
          </w:rPr>
          <w:t>FAQ</w:t>
        </w:r>
        <w:r>
          <w:rPr>
            <w:noProof/>
            <w:webHidden/>
          </w:rPr>
          <w:tab/>
        </w:r>
        <w:r>
          <w:rPr>
            <w:noProof/>
            <w:webHidden/>
          </w:rPr>
          <w:fldChar w:fldCharType="begin"/>
        </w:r>
        <w:r>
          <w:rPr>
            <w:noProof/>
            <w:webHidden/>
          </w:rPr>
          <w:instrText xml:space="preserve"> PAGEREF _Toc69368043 \h </w:instrText>
        </w:r>
        <w:r>
          <w:rPr>
            <w:noProof/>
            <w:webHidden/>
          </w:rPr>
        </w:r>
        <w:r>
          <w:rPr>
            <w:noProof/>
            <w:webHidden/>
          </w:rPr>
          <w:fldChar w:fldCharType="separate"/>
        </w:r>
        <w:r>
          <w:rPr>
            <w:noProof/>
            <w:webHidden/>
          </w:rPr>
          <w:t>50</w:t>
        </w:r>
        <w:r>
          <w:rPr>
            <w:noProof/>
            <w:webHidden/>
          </w:rPr>
          <w:fldChar w:fldCharType="end"/>
        </w:r>
      </w:hyperlink>
    </w:p>
    <w:p w14:paraId="75F7D7FA" w14:textId="556E3AB2"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44" w:history="1">
        <w:r w:rsidRPr="00B06702">
          <w:rPr>
            <w:rStyle w:val="Hyperlink"/>
            <w:noProof/>
          </w:rPr>
          <w:t>8.1.</w:t>
        </w:r>
        <w:r>
          <w:rPr>
            <w:rFonts w:asciiTheme="minorHAnsi" w:eastAsiaTheme="minorEastAsia" w:hAnsiTheme="minorHAnsi" w:cstheme="minorBidi"/>
            <w:noProof/>
            <w:lang w:val="da-DK" w:eastAsia="da-DK"/>
          </w:rPr>
          <w:tab/>
        </w:r>
        <w:r w:rsidRPr="00B06702">
          <w:rPr>
            <w:rStyle w:val="Hyperlink"/>
            <w:noProof/>
          </w:rPr>
          <w:t>General</w:t>
        </w:r>
        <w:r>
          <w:rPr>
            <w:noProof/>
            <w:webHidden/>
          </w:rPr>
          <w:tab/>
        </w:r>
        <w:r>
          <w:rPr>
            <w:noProof/>
            <w:webHidden/>
          </w:rPr>
          <w:fldChar w:fldCharType="begin"/>
        </w:r>
        <w:r>
          <w:rPr>
            <w:noProof/>
            <w:webHidden/>
          </w:rPr>
          <w:instrText xml:space="preserve"> PAGEREF _Toc69368044 \h </w:instrText>
        </w:r>
        <w:r>
          <w:rPr>
            <w:noProof/>
            <w:webHidden/>
          </w:rPr>
        </w:r>
        <w:r>
          <w:rPr>
            <w:noProof/>
            <w:webHidden/>
          </w:rPr>
          <w:fldChar w:fldCharType="separate"/>
        </w:r>
        <w:r>
          <w:rPr>
            <w:noProof/>
            <w:webHidden/>
          </w:rPr>
          <w:t>50</w:t>
        </w:r>
        <w:r>
          <w:rPr>
            <w:noProof/>
            <w:webHidden/>
          </w:rPr>
          <w:fldChar w:fldCharType="end"/>
        </w:r>
      </w:hyperlink>
    </w:p>
    <w:p w14:paraId="40257D45" w14:textId="4490ADA9"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45" w:history="1">
        <w:r w:rsidRPr="00B06702">
          <w:rPr>
            <w:rStyle w:val="Hyperlink"/>
            <w:noProof/>
          </w:rPr>
          <w:t>8.2.</w:t>
        </w:r>
        <w:r>
          <w:rPr>
            <w:rFonts w:asciiTheme="minorHAnsi" w:eastAsiaTheme="minorEastAsia" w:hAnsiTheme="minorHAnsi" w:cstheme="minorBidi"/>
            <w:noProof/>
            <w:lang w:val="da-DK" w:eastAsia="da-DK"/>
          </w:rPr>
          <w:tab/>
        </w:r>
        <w:r w:rsidRPr="00B06702">
          <w:rPr>
            <w:rStyle w:val="Hyperlink"/>
            <w:noProof/>
          </w:rPr>
          <w:t>AIS</w:t>
        </w:r>
        <w:r>
          <w:rPr>
            <w:noProof/>
            <w:webHidden/>
          </w:rPr>
          <w:tab/>
        </w:r>
        <w:r>
          <w:rPr>
            <w:noProof/>
            <w:webHidden/>
          </w:rPr>
          <w:fldChar w:fldCharType="begin"/>
        </w:r>
        <w:r>
          <w:rPr>
            <w:noProof/>
            <w:webHidden/>
          </w:rPr>
          <w:instrText xml:space="preserve"> PAGEREF _Toc69368045 \h </w:instrText>
        </w:r>
        <w:r>
          <w:rPr>
            <w:noProof/>
            <w:webHidden/>
          </w:rPr>
        </w:r>
        <w:r>
          <w:rPr>
            <w:noProof/>
            <w:webHidden/>
          </w:rPr>
          <w:fldChar w:fldCharType="separate"/>
        </w:r>
        <w:r>
          <w:rPr>
            <w:noProof/>
            <w:webHidden/>
          </w:rPr>
          <w:t>50</w:t>
        </w:r>
        <w:r>
          <w:rPr>
            <w:noProof/>
            <w:webHidden/>
          </w:rPr>
          <w:fldChar w:fldCharType="end"/>
        </w:r>
      </w:hyperlink>
    </w:p>
    <w:p w14:paraId="794385D2" w14:textId="554B5419" w:rsidR="00DA392E" w:rsidRDefault="00DA392E">
      <w:pPr>
        <w:pStyle w:val="TOC2"/>
        <w:tabs>
          <w:tab w:val="left" w:pos="880"/>
          <w:tab w:val="right" w:leader="dot" w:pos="9962"/>
        </w:tabs>
        <w:rPr>
          <w:rFonts w:asciiTheme="minorHAnsi" w:eastAsiaTheme="minorEastAsia" w:hAnsiTheme="minorHAnsi" w:cstheme="minorBidi"/>
          <w:noProof/>
          <w:lang w:val="da-DK" w:eastAsia="da-DK"/>
        </w:rPr>
      </w:pPr>
      <w:hyperlink w:anchor="_Toc69368046" w:history="1">
        <w:r w:rsidRPr="00B06702">
          <w:rPr>
            <w:rStyle w:val="Hyperlink"/>
            <w:noProof/>
          </w:rPr>
          <w:t>8.3.</w:t>
        </w:r>
        <w:r>
          <w:rPr>
            <w:rFonts w:asciiTheme="minorHAnsi" w:eastAsiaTheme="minorEastAsia" w:hAnsiTheme="minorHAnsi" w:cstheme="minorBidi"/>
            <w:noProof/>
            <w:lang w:val="da-DK" w:eastAsia="da-DK"/>
          </w:rPr>
          <w:tab/>
        </w:r>
        <w:r w:rsidRPr="00B06702">
          <w:rPr>
            <w:rStyle w:val="Hyperlink"/>
            <w:noProof/>
          </w:rPr>
          <w:t>PIS</w:t>
        </w:r>
        <w:r>
          <w:rPr>
            <w:noProof/>
            <w:webHidden/>
          </w:rPr>
          <w:tab/>
        </w:r>
        <w:r>
          <w:rPr>
            <w:noProof/>
            <w:webHidden/>
          </w:rPr>
          <w:fldChar w:fldCharType="begin"/>
        </w:r>
        <w:r>
          <w:rPr>
            <w:noProof/>
            <w:webHidden/>
          </w:rPr>
          <w:instrText xml:space="preserve"> PAGEREF _Toc69368046 \h </w:instrText>
        </w:r>
        <w:r>
          <w:rPr>
            <w:noProof/>
            <w:webHidden/>
          </w:rPr>
        </w:r>
        <w:r>
          <w:rPr>
            <w:noProof/>
            <w:webHidden/>
          </w:rPr>
          <w:fldChar w:fldCharType="separate"/>
        </w:r>
        <w:r>
          <w:rPr>
            <w:noProof/>
            <w:webHidden/>
          </w:rPr>
          <w:t>50</w:t>
        </w:r>
        <w:r>
          <w:rPr>
            <w:noProof/>
            <w:webHidden/>
          </w:rPr>
          <w:fldChar w:fldCharType="end"/>
        </w:r>
      </w:hyperlink>
    </w:p>
    <w:p w14:paraId="5DAB6C7B" w14:textId="2E71CD9D" w:rsidR="000C6F5F" w:rsidRPr="009A3FDB" w:rsidRDefault="00191780" w:rsidP="009A3FDB">
      <w:r w:rsidRPr="0047734F">
        <w:rPr>
          <w:b/>
          <w:bCs/>
        </w:rPr>
        <w:fldChar w:fldCharType="end"/>
      </w:r>
      <w:r w:rsidRPr="0047734F">
        <w:rPr>
          <w:sz w:val="32"/>
          <w:szCs w:val="32"/>
        </w:rPr>
        <w:br w:type="page"/>
      </w:r>
    </w:p>
    <w:p w14:paraId="5DB7C412" w14:textId="262C5BF7" w:rsidR="00A16D12" w:rsidRDefault="00EE0093" w:rsidP="000C7FFD">
      <w:pPr>
        <w:pStyle w:val="Heading"/>
        <w:numPr>
          <w:ilvl w:val="0"/>
          <w:numId w:val="3"/>
        </w:numPr>
        <w:spacing w:before="120"/>
        <w:rPr>
          <w:lang w:val="en-US"/>
        </w:rPr>
      </w:pPr>
      <w:r>
        <w:rPr>
          <w:lang w:val="en-US"/>
        </w:rPr>
        <w:lastRenderedPageBreak/>
        <w:t xml:space="preserve">Document </w:t>
      </w:r>
      <w:r w:rsidR="00A16D12" w:rsidRPr="009E2322">
        <w:rPr>
          <w:lang w:val="en-US"/>
        </w:rPr>
        <w:t>History</w:t>
      </w:r>
    </w:p>
    <w:p w14:paraId="0ED0CE74" w14:textId="77777777" w:rsidR="00690476" w:rsidRPr="00690476" w:rsidRDefault="00690476" w:rsidP="00690476">
      <w:pPr>
        <w:pStyle w:val="BodyTex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6"/>
        <w:gridCol w:w="1588"/>
        <w:gridCol w:w="2020"/>
        <w:gridCol w:w="5198"/>
      </w:tblGrid>
      <w:tr w:rsidR="00A16D12" w:rsidRPr="009E2322" w14:paraId="65A41D88" w14:textId="77777777" w:rsidTr="00A16D12">
        <w:tc>
          <w:tcPr>
            <w:tcW w:w="580" w:type="pct"/>
            <w:shd w:val="clear" w:color="auto" w:fill="D9D9D9"/>
          </w:tcPr>
          <w:p w14:paraId="6DE9DDF9" w14:textId="77777777" w:rsidR="00A16D12" w:rsidRPr="009E2322" w:rsidRDefault="00A16D12" w:rsidP="003F472E">
            <w:pPr>
              <w:pStyle w:val="BodyText"/>
              <w:spacing w:before="60" w:after="0"/>
              <w:rPr>
                <w:b/>
                <w:lang w:val="en-US"/>
              </w:rPr>
            </w:pPr>
            <w:r w:rsidRPr="009E2322">
              <w:rPr>
                <w:b/>
                <w:lang w:val="en-US"/>
              </w:rPr>
              <w:t>Version</w:t>
            </w:r>
          </w:p>
        </w:tc>
        <w:tc>
          <w:tcPr>
            <w:tcW w:w="797" w:type="pct"/>
            <w:shd w:val="clear" w:color="auto" w:fill="D9D9D9"/>
          </w:tcPr>
          <w:p w14:paraId="3FF587D4" w14:textId="77777777" w:rsidR="00A16D12" w:rsidRPr="009E2322" w:rsidRDefault="00A16D12" w:rsidP="003F472E">
            <w:pPr>
              <w:pStyle w:val="BodyText"/>
              <w:spacing w:before="60" w:after="0"/>
              <w:rPr>
                <w:b/>
                <w:lang w:val="en-US"/>
              </w:rPr>
            </w:pPr>
            <w:r w:rsidRPr="009E2322">
              <w:rPr>
                <w:b/>
                <w:lang w:val="en-US"/>
              </w:rPr>
              <w:t>Date</w:t>
            </w:r>
          </w:p>
        </w:tc>
        <w:tc>
          <w:tcPr>
            <w:tcW w:w="1014" w:type="pct"/>
            <w:shd w:val="clear" w:color="auto" w:fill="D9D9D9"/>
          </w:tcPr>
          <w:p w14:paraId="496898EC" w14:textId="77777777" w:rsidR="00A16D12" w:rsidRPr="009E2322" w:rsidRDefault="00A16D12" w:rsidP="003F472E">
            <w:pPr>
              <w:pStyle w:val="BodyText"/>
              <w:spacing w:before="60" w:after="0"/>
              <w:rPr>
                <w:b/>
                <w:lang w:val="en-US"/>
              </w:rPr>
            </w:pPr>
            <w:r w:rsidRPr="009E2322">
              <w:rPr>
                <w:b/>
                <w:lang w:val="en-US"/>
              </w:rPr>
              <w:t>Author</w:t>
            </w:r>
          </w:p>
        </w:tc>
        <w:tc>
          <w:tcPr>
            <w:tcW w:w="2609" w:type="pct"/>
            <w:shd w:val="clear" w:color="auto" w:fill="D9D9D9"/>
          </w:tcPr>
          <w:p w14:paraId="4CBF6575" w14:textId="77777777" w:rsidR="00A16D12" w:rsidRPr="009E2322" w:rsidRDefault="00A16D12" w:rsidP="003F472E">
            <w:pPr>
              <w:pStyle w:val="BodyText"/>
              <w:spacing w:before="60" w:after="0"/>
              <w:rPr>
                <w:b/>
                <w:lang w:val="en-US"/>
              </w:rPr>
            </w:pPr>
            <w:r w:rsidRPr="009E2322">
              <w:rPr>
                <w:b/>
                <w:lang w:val="en-US"/>
              </w:rPr>
              <w:t>Changes</w:t>
            </w:r>
          </w:p>
        </w:tc>
      </w:tr>
      <w:tr w:rsidR="00A16D12" w:rsidRPr="009E2322" w14:paraId="689A1FC0" w14:textId="77777777" w:rsidTr="00A16D12">
        <w:tc>
          <w:tcPr>
            <w:tcW w:w="580" w:type="pct"/>
          </w:tcPr>
          <w:p w14:paraId="640DD70D" w14:textId="148C8901" w:rsidR="00A16D12" w:rsidRPr="009E2322" w:rsidRDefault="00EE0093" w:rsidP="003F472E">
            <w:pPr>
              <w:spacing w:before="60"/>
            </w:pPr>
            <w:r>
              <w:t>0.8</w:t>
            </w:r>
          </w:p>
        </w:tc>
        <w:tc>
          <w:tcPr>
            <w:tcW w:w="797" w:type="pct"/>
          </w:tcPr>
          <w:p w14:paraId="01FFF61A" w14:textId="07DE32E0" w:rsidR="00A16D12" w:rsidRPr="009E2322" w:rsidRDefault="00A37A5D" w:rsidP="003F472E">
            <w:pPr>
              <w:spacing w:before="60"/>
            </w:pPr>
            <w:r>
              <w:t>A</w:t>
            </w:r>
            <w:r w:rsidR="00681A6C">
              <w:t>ug 2019</w:t>
            </w:r>
          </w:p>
        </w:tc>
        <w:tc>
          <w:tcPr>
            <w:tcW w:w="1014" w:type="pct"/>
          </w:tcPr>
          <w:p w14:paraId="5390F7E5" w14:textId="7DD403EC" w:rsidR="00A16D12" w:rsidRPr="009E2322" w:rsidRDefault="00681A6C" w:rsidP="003F472E">
            <w:pPr>
              <w:spacing w:before="60"/>
            </w:pPr>
            <w:r>
              <w:t>Chnx</w:t>
            </w:r>
          </w:p>
        </w:tc>
        <w:tc>
          <w:tcPr>
            <w:tcW w:w="2609" w:type="pct"/>
          </w:tcPr>
          <w:p w14:paraId="7B82EBB9" w14:textId="77777777" w:rsidR="00A16D12" w:rsidRPr="009E2322" w:rsidRDefault="00A16D12" w:rsidP="003F472E">
            <w:pPr>
              <w:spacing w:before="60"/>
            </w:pPr>
            <w:r w:rsidRPr="009E2322">
              <w:t>Document created.</w:t>
            </w:r>
          </w:p>
        </w:tc>
      </w:tr>
      <w:tr w:rsidR="00A16D12" w:rsidRPr="009E2322" w14:paraId="5C161E69" w14:textId="77777777" w:rsidTr="00A16D12">
        <w:tc>
          <w:tcPr>
            <w:tcW w:w="580" w:type="pct"/>
          </w:tcPr>
          <w:p w14:paraId="7BC0F937" w14:textId="1756920F" w:rsidR="00A16D12" w:rsidRPr="009E2322" w:rsidRDefault="00681A6C" w:rsidP="003F472E">
            <w:pPr>
              <w:spacing w:before="60"/>
            </w:pPr>
            <w:r>
              <w:t>1.0</w:t>
            </w:r>
          </w:p>
        </w:tc>
        <w:tc>
          <w:tcPr>
            <w:tcW w:w="797" w:type="pct"/>
          </w:tcPr>
          <w:p w14:paraId="3525A579" w14:textId="1939F628" w:rsidR="00A16D12" w:rsidRPr="009E2322" w:rsidRDefault="00A37A5D" w:rsidP="003F472E">
            <w:pPr>
              <w:spacing w:before="60"/>
            </w:pPr>
            <w:r>
              <w:t>Sep</w:t>
            </w:r>
            <w:r w:rsidR="00681A6C">
              <w:t xml:space="preserve"> 2019</w:t>
            </w:r>
          </w:p>
        </w:tc>
        <w:tc>
          <w:tcPr>
            <w:tcW w:w="1014" w:type="pct"/>
          </w:tcPr>
          <w:p w14:paraId="0049DB6B" w14:textId="4CBB5BB6" w:rsidR="00A16D12" w:rsidRPr="009E2322" w:rsidRDefault="00681A6C" w:rsidP="003F472E">
            <w:pPr>
              <w:spacing w:before="60"/>
            </w:pPr>
            <w:r>
              <w:t>Chnx</w:t>
            </w:r>
          </w:p>
        </w:tc>
        <w:tc>
          <w:tcPr>
            <w:tcW w:w="2609" w:type="pct"/>
          </w:tcPr>
          <w:p w14:paraId="2C733DC9" w14:textId="4D8B87FA" w:rsidR="00A16D12" w:rsidRPr="009E2322" w:rsidRDefault="00681A6C" w:rsidP="003F472E">
            <w:pPr>
              <w:spacing w:before="60"/>
            </w:pPr>
            <w:r>
              <w:t>Updated with go-live information</w:t>
            </w:r>
          </w:p>
        </w:tc>
      </w:tr>
      <w:tr w:rsidR="00A16D12" w:rsidRPr="009E2322" w14:paraId="34805ED4" w14:textId="77777777" w:rsidTr="00A16D12">
        <w:tc>
          <w:tcPr>
            <w:tcW w:w="580" w:type="pct"/>
          </w:tcPr>
          <w:p w14:paraId="57999AEE" w14:textId="39FBBB4E" w:rsidR="00A16D12" w:rsidRPr="009E2322" w:rsidRDefault="00681A6C" w:rsidP="003F472E">
            <w:pPr>
              <w:spacing w:before="60"/>
            </w:pPr>
            <w:r>
              <w:t>1.1</w:t>
            </w:r>
          </w:p>
        </w:tc>
        <w:tc>
          <w:tcPr>
            <w:tcW w:w="797" w:type="pct"/>
          </w:tcPr>
          <w:p w14:paraId="3AD96ECF" w14:textId="0A4484F8" w:rsidR="00A16D12" w:rsidRPr="009E2322" w:rsidRDefault="00A37A5D" w:rsidP="003F472E">
            <w:pPr>
              <w:spacing w:before="60"/>
            </w:pPr>
            <w:r>
              <w:t>Oct</w:t>
            </w:r>
            <w:r w:rsidR="000600AD">
              <w:t xml:space="preserve"> 2019</w:t>
            </w:r>
          </w:p>
        </w:tc>
        <w:tc>
          <w:tcPr>
            <w:tcW w:w="1014" w:type="pct"/>
          </w:tcPr>
          <w:p w14:paraId="427CC694" w14:textId="7ABF99FA" w:rsidR="00A16D12" w:rsidRPr="009E2322" w:rsidRDefault="000600AD" w:rsidP="003F472E">
            <w:pPr>
              <w:spacing w:before="60"/>
            </w:pPr>
            <w:r>
              <w:t>Chnx</w:t>
            </w:r>
          </w:p>
        </w:tc>
        <w:tc>
          <w:tcPr>
            <w:tcW w:w="2609" w:type="pct"/>
          </w:tcPr>
          <w:p w14:paraId="47DAEB44" w14:textId="0340ADEA" w:rsidR="00A16D12" w:rsidRPr="009E2322" w:rsidRDefault="000600AD" w:rsidP="003F472E">
            <w:pPr>
              <w:spacing w:before="60"/>
            </w:pPr>
            <w:r>
              <w:t>Updated based on first use from TPPs</w:t>
            </w:r>
          </w:p>
        </w:tc>
      </w:tr>
      <w:tr w:rsidR="00A16D12" w:rsidRPr="009E2322" w14:paraId="5C1A5F11" w14:textId="77777777" w:rsidTr="00A16D12">
        <w:tc>
          <w:tcPr>
            <w:tcW w:w="580" w:type="pct"/>
          </w:tcPr>
          <w:p w14:paraId="3BC2BDAA" w14:textId="5327A5D6" w:rsidR="00A16D12" w:rsidRPr="009E2322" w:rsidRDefault="000600AD" w:rsidP="003F472E">
            <w:pPr>
              <w:spacing w:before="60"/>
            </w:pPr>
            <w:r>
              <w:t>1.2</w:t>
            </w:r>
          </w:p>
        </w:tc>
        <w:tc>
          <w:tcPr>
            <w:tcW w:w="797" w:type="pct"/>
          </w:tcPr>
          <w:p w14:paraId="38F2E3A5" w14:textId="28F59ED1" w:rsidR="00A16D12" w:rsidRPr="009E2322" w:rsidRDefault="00A37A5D" w:rsidP="003F472E">
            <w:pPr>
              <w:spacing w:before="60"/>
            </w:pPr>
            <w:r>
              <w:t xml:space="preserve">Feb </w:t>
            </w:r>
            <w:r w:rsidR="000600AD">
              <w:t>2020</w:t>
            </w:r>
          </w:p>
        </w:tc>
        <w:tc>
          <w:tcPr>
            <w:tcW w:w="1014" w:type="pct"/>
          </w:tcPr>
          <w:p w14:paraId="59141651" w14:textId="76640179" w:rsidR="00A16D12" w:rsidRPr="009E2322" w:rsidRDefault="00D50004" w:rsidP="003F472E">
            <w:pPr>
              <w:spacing w:before="60"/>
            </w:pPr>
            <w:r>
              <w:t>Ema</w:t>
            </w:r>
          </w:p>
        </w:tc>
        <w:tc>
          <w:tcPr>
            <w:tcW w:w="2609" w:type="pct"/>
          </w:tcPr>
          <w:p w14:paraId="0DF8DB78" w14:textId="77777777" w:rsidR="00F903CE" w:rsidRDefault="00D50004" w:rsidP="00F903CE">
            <w:pPr>
              <w:spacing w:before="60"/>
            </w:pPr>
            <w:r>
              <w:t>Updates with</w:t>
            </w:r>
          </w:p>
          <w:p w14:paraId="6C2468CE" w14:textId="77777777" w:rsidR="00F903CE" w:rsidRDefault="00F903CE" w:rsidP="000C7FFD">
            <w:pPr>
              <w:pStyle w:val="ListParagraph"/>
              <w:numPr>
                <w:ilvl w:val="0"/>
                <w:numId w:val="16"/>
              </w:numPr>
              <w:spacing w:before="60"/>
            </w:pPr>
            <w:r>
              <w:t>E</w:t>
            </w:r>
            <w:r w:rsidR="00D50004">
              <w:t xml:space="preserve">xamples on </w:t>
            </w:r>
            <w:r>
              <w:t>authentication flow</w:t>
            </w:r>
          </w:p>
          <w:p w14:paraId="7B51F7B8" w14:textId="77777777" w:rsidR="00F903CE" w:rsidRDefault="00F903CE" w:rsidP="000C7FFD">
            <w:pPr>
              <w:pStyle w:val="ListParagraph"/>
              <w:numPr>
                <w:ilvl w:val="0"/>
                <w:numId w:val="16"/>
              </w:numPr>
              <w:spacing w:before="60"/>
            </w:pPr>
            <w:r>
              <w:t>Authentication flow description</w:t>
            </w:r>
          </w:p>
          <w:p w14:paraId="72A91869" w14:textId="6A330281" w:rsidR="00F903CE" w:rsidRPr="009E2322" w:rsidRDefault="00F903CE" w:rsidP="000C7FFD">
            <w:pPr>
              <w:pStyle w:val="ListParagraph"/>
              <w:numPr>
                <w:ilvl w:val="0"/>
                <w:numId w:val="16"/>
              </w:numPr>
              <w:spacing w:before="60"/>
            </w:pPr>
            <w:r>
              <w:t>Updated postman with examples of input/output for all calls</w:t>
            </w:r>
          </w:p>
        </w:tc>
      </w:tr>
      <w:tr w:rsidR="003C573F" w:rsidRPr="009E2322" w14:paraId="4AE7E350" w14:textId="77777777" w:rsidTr="00A16D12">
        <w:tc>
          <w:tcPr>
            <w:tcW w:w="580" w:type="pct"/>
          </w:tcPr>
          <w:p w14:paraId="1DEF5455" w14:textId="28A96E77" w:rsidR="003C573F" w:rsidRDefault="003C573F" w:rsidP="003F472E">
            <w:pPr>
              <w:spacing w:before="60"/>
            </w:pPr>
            <w:r>
              <w:t>1.3</w:t>
            </w:r>
          </w:p>
        </w:tc>
        <w:tc>
          <w:tcPr>
            <w:tcW w:w="797" w:type="pct"/>
          </w:tcPr>
          <w:p w14:paraId="01830584" w14:textId="7A814A00" w:rsidR="003C573F" w:rsidRDefault="00A37A5D" w:rsidP="003F472E">
            <w:pPr>
              <w:spacing w:before="60"/>
            </w:pPr>
            <w:r>
              <w:t>A</w:t>
            </w:r>
            <w:r w:rsidR="003C573F">
              <w:t>pr 2020</w:t>
            </w:r>
          </w:p>
        </w:tc>
        <w:tc>
          <w:tcPr>
            <w:tcW w:w="1014" w:type="pct"/>
          </w:tcPr>
          <w:p w14:paraId="1A775B1E" w14:textId="6E18DAE3" w:rsidR="003C573F" w:rsidRDefault="003F472E" w:rsidP="003F472E">
            <w:pPr>
              <w:spacing w:before="60"/>
            </w:pPr>
            <w:r>
              <w:t>Chnx</w:t>
            </w:r>
          </w:p>
        </w:tc>
        <w:tc>
          <w:tcPr>
            <w:tcW w:w="2609" w:type="pct"/>
          </w:tcPr>
          <w:p w14:paraId="6FEF5049" w14:textId="3F9EE781" w:rsidR="003F472E" w:rsidRDefault="003F472E" w:rsidP="00F903CE">
            <w:pPr>
              <w:spacing w:before="60"/>
            </w:pPr>
            <w:r>
              <w:t>Link to get NemID keycard updated to NETS standard</w:t>
            </w:r>
          </w:p>
        </w:tc>
      </w:tr>
      <w:tr w:rsidR="00D9329F" w:rsidRPr="009E2322" w14:paraId="34CCD31C" w14:textId="77777777" w:rsidTr="00A16D12">
        <w:tc>
          <w:tcPr>
            <w:tcW w:w="580" w:type="pct"/>
          </w:tcPr>
          <w:p w14:paraId="0584A11B" w14:textId="57672B19" w:rsidR="00D9329F" w:rsidRDefault="00D9329F" w:rsidP="00D9329F">
            <w:pPr>
              <w:spacing w:before="60"/>
            </w:pPr>
            <w:r>
              <w:t>1.4</w:t>
            </w:r>
          </w:p>
        </w:tc>
        <w:tc>
          <w:tcPr>
            <w:tcW w:w="797" w:type="pct"/>
          </w:tcPr>
          <w:p w14:paraId="4C254ECB" w14:textId="112579A0" w:rsidR="00D9329F" w:rsidRDefault="00A37A5D" w:rsidP="00D9329F">
            <w:pPr>
              <w:spacing w:before="60"/>
            </w:pPr>
            <w:r>
              <w:t>Jun</w:t>
            </w:r>
            <w:r w:rsidR="00D9329F">
              <w:t xml:space="preserve"> 2020</w:t>
            </w:r>
          </w:p>
        </w:tc>
        <w:tc>
          <w:tcPr>
            <w:tcW w:w="1014" w:type="pct"/>
          </w:tcPr>
          <w:p w14:paraId="4E4C8E3F" w14:textId="4719C3CF" w:rsidR="00D9329F" w:rsidRDefault="00D9329F" w:rsidP="00D9329F">
            <w:pPr>
              <w:spacing w:before="60"/>
            </w:pPr>
            <w:r>
              <w:t>Chnx</w:t>
            </w:r>
          </w:p>
        </w:tc>
        <w:tc>
          <w:tcPr>
            <w:tcW w:w="2609" w:type="pct"/>
          </w:tcPr>
          <w:p w14:paraId="4279C998" w14:textId="77777777" w:rsidR="00D9329F" w:rsidRDefault="00D9329F" w:rsidP="00D9329F">
            <w:pPr>
              <w:pStyle w:val="ListParagraph"/>
              <w:numPr>
                <w:ilvl w:val="0"/>
                <w:numId w:val="24"/>
              </w:numPr>
              <w:spacing w:before="60"/>
            </w:pPr>
            <w:r>
              <w:t>Authorisation grant input table updated with new values</w:t>
            </w:r>
          </w:p>
          <w:p w14:paraId="69F9F22F" w14:textId="287C8F63" w:rsidR="00D9329F" w:rsidRDefault="00D9329F" w:rsidP="00D9329F">
            <w:pPr>
              <w:pStyle w:val="ListParagraph"/>
              <w:numPr>
                <w:ilvl w:val="0"/>
                <w:numId w:val="24"/>
              </w:numPr>
              <w:spacing w:before="60"/>
            </w:pPr>
            <w:r>
              <w:t>Biometry option added to login and signing</w:t>
            </w:r>
          </w:p>
        </w:tc>
      </w:tr>
      <w:tr w:rsidR="00D9329F" w:rsidRPr="009E2322" w14:paraId="083AC85F" w14:textId="77777777" w:rsidTr="00A16D12">
        <w:tc>
          <w:tcPr>
            <w:tcW w:w="580" w:type="pct"/>
          </w:tcPr>
          <w:p w14:paraId="7A4A862D" w14:textId="1051D998" w:rsidR="00D9329F" w:rsidRDefault="00D9329F" w:rsidP="00D9329F">
            <w:pPr>
              <w:spacing w:before="60"/>
            </w:pPr>
            <w:r>
              <w:t>1.5</w:t>
            </w:r>
          </w:p>
        </w:tc>
        <w:tc>
          <w:tcPr>
            <w:tcW w:w="797" w:type="pct"/>
          </w:tcPr>
          <w:p w14:paraId="180A6D60" w14:textId="710F2FAA" w:rsidR="00D9329F" w:rsidRDefault="00A37A5D" w:rsidP="00D9329F">
            <w:pPr>
              <w:spacing w:before="60"/>
            </w:pPr>
            <w:r>
              <w:t>Aug</w:t>
            </w:r>
            <w:r w:rsidR="006277DA">
              <w:t xml:space="preserve"> 2020</w:t>
            </w:r>
          </w:p>
        </w:tc>
        <w:tc>
          <w:tcPr>
            <w:tcW w:w="1014" w:type="pct"/>
          </w:tcPr>
          <w:p w14:paraId="6312CD9F" w14:textId="5CE2337C" w:rsidR="00D9329F" w:rsidRDefault="006277DA" w:rsidP="00D9329F">
            <w:pPr>
              <w:spacing w:before="60"/>
            </w:pPr>
            <w:r>
              <w:t>Chnx</w:t>
            </w:r>
          </w:p>
        </w:tc>
        <w:tc>
          <w:tcPr>
            <w:tcW w:w="2609" w:type="pct"/>
          </w:tcPr>
          <w:p w14:paraId="63672D1E" w14:textId="7F8DFAC3" w:rsidR="00D9329F" w:rsidRPr="00D9329F" w:rsidRDefault="00D9329F" w:rsidP="00D9329F">
            <w:pPr>
              <w:pStyle w:val="ListParagraph"/>
              <w:numPr>
                <w:ilvl w:val="0"/>
                <w:numId w:val="24"/>
              </w:numPr>
              <w:spacing w:before="60"/>
            </w:pPr>
            <w:r w:rsidRPr="00D9329F">
              <w:t>Login overview process flows updated</w:t>
            </w:r>
          </w:p>
        </w:tc>
      </w:tr>
      <w:tr w:rsidR="006F1224" w:rsidRPr="009E2322" w14:paraId="54823DA6" w14:textId="77777777" w:rsidTr="00A16D12">
        <w:tc>
          <w:tcPr>
            <w:tcW w:w="580" w:type="pct"/>
          </w:tcPr>
          <w:p w14:paraId="7D01B6CA" w14:textId="33F8BD48" w:rsidR="006F1224" w:rsidRDefault="006F1224" w:rsidP="00D9329F">
            <w:pPr>
              <w:spacing w:before="60"/>
            </w:pPr>
            <w:r>
              <w:t>1.6</w:t>
            </w:r>
          </w:p>
        </w:tc>
        <w:tc>
          <w:tcPr>
            <w:tcW w:w="797" w:type="pct"/>
          </w:tcPr>
          <w:p w14:paraId="45CE5426" w14:textId="3EE7F809" w:rsidR="006F1224" w:rsidRDefault="00A37A5D" w:rsidP="00D9329F">
            <w:pPr>
              <w:spacing w:before="60"/>
            </w:pPr>
            <w:r>
              <w:t>Apr 2021</w:t>
            </w:r>
          </w:p>
        </w:tc>
        <w:tc>
          <w:tcPr>
            <w:tcW w:w="1014" w:type="pct"/>
          </w:tcPr>
          <w:p w14:paraId="177F1DE2" w14:textId="1B8BD43E" w:rsidR="006F1224" w:rsidRDefault="00A37A5D" w:rsidP="00D9329F">
            <w:pPr>
              <w:spacing w:before="60"/>
            </w:pPr>
            <w:r>
              <w:t>Chnx</w:t>
            </w:r>
          </w:p>
        </w:tc>
        <w:tc>
          <w:tcPr>
            <w:tcW w:w="2609" w:type="pct"/>
          </w:tcPr>
          <w:p w14:paraId="1434E043" w14:textId="7A957493" w:rsidR="006F1224" w:rsidRDefault="00F016CD" w:rsidP="00D9329F">
            <w:pPr>
              <w:pStyle w:val="ListParagraph"/>
              <w:numPr>
                <w:ilvl w:val="0"/>
                <w:numId w:val="24"/>
              </w:numPr>
              <w:spacing w:before="60"/>
            </w:pPr>
            <w:r>
              <w:t>PIS. Multiple Approver</w:t>
            </w:r>
            <w:r w:rsidR="007F6912">
              <w:t xml:space="preserve"> (6.5.1)</w:t>
            </w:r>
          </w:p>
          <w:p w14:paraId="356F014C" w14:textId="3ED5F109" w:rsidR="00F016CD" w:rsidRDefault="00F016CD" w:rsidP="00D9329F">
            <w:pPr>
              <w:pStyle w:val="ListParagraph"/>
              <w:numPr>
                <w:ilvl w:val="0"/>
                <w:numId w:val="24"/>
              </w:numPr>
              <w:spacing w:before="60"/>
            </w:pPr>
            <w:r>
              <w:t>PIS. 1-SCA payments</w:t>
            </w:r>
            <w:r w:rsidR="001855C4">
              <w:t xml:space="preserve"> (</w:t>
            </w:r>
            <w:r w:rsidR="00280D89">
              <w:t>5.2.4.8)</w:t>
            </w:r>
          </w:p>
          <w:p w14:paraId="02AA260C" w14:textId="2A84E762" w:rsidR="00F514A3" w:rsidRPr="00D9329F" w:rsidRDefault="00F016CD" w:rsidP="00F514A3">
            <w:pPr>
              <w:pStyle w:val="ListParagraph"/>
              <w:numPr>
                <w:ilvl w:val="0"/>
                <w:numId w:val="24"/>
              </w:numPr>
              <w:spacing w:before="60"/>
            </w:pPr>
            <w:r>
              <w:t xml:space="preserve">AIS. </w:t>
            </w:r>
            <w:r w:rsidR="00F514A3">
              <w:t>Pagination of large requests</w:t>
            </w:r>
            <w:r w:rsidR="00535834">
              <w:t xml:space="preserve"> (</w:t>
            </w:r>
            <w:r w:rsidR="001855C4">
              <w:t>6.6)</w:t>
            </w:r>
          </w:p>
        </w:tc>
      </w:tr>
    </w:tbl>
    <w:p w14:paraId="033EFC6E" w14:textId="44E92642" w:rsidR="00690476" w:rsidRDefault="00690476">
      <w:pPr>
        <w:spacing w:after="0" w:line="240" w:lineRule="auto"/>
      </w:pPr>
      <w:r>
        <w:br w:type="page"/>
      </w:r>
    </w:p>
    <w:p w14:paraId="3F6D9D33" w14:textId="77777777" w:rsidR="00F92415" w:rsidRDefault="00F92415">
      <w:pPr>
        <w:spacing w:after="0" w:line="240" w:lineRule="auto"/>
        <w:rPr>
          <w:rFonts w:ascii="Cambria" w:eastAsia="Times New Roman" w:hAnsi="Cambria"/>
          <w:b/>
          <w:bCs/>
          <w:kern w:val="32"/>
          <w:sz w:val="32"/>
          <w:szCs w:val="32"/>
        </w:rPr>
      </w:pPr>
    </w:p>
    <w:p w14:paraId="0B778533" w14:textId="68D9B699" w:rsidR="000C6F5F" w:rsidRPr="0047734F" w:rsidRDefault="00844A47" w:rsidP="000C7FFD">
      <w:pPr>
        <w:pStyle w:val="Heading1"/>
        <w:numPr>
          <w:ilvl w:val="0"/>
          <w:numId w:val="3"/>
        </w:numPr>
      </w:pPr>
      <w:bookmarkStart w:id="0" w:name="_Toc69368008"/>
      <w:r w:rsidRPr="0047734F">
        <w:t>Introduction</w:t>
      </w:r>
      <w:bookmarkEnd w:id="0"/>
    </w:p>
    <w:p w14:paraId="57EE0A12" w14:textId="46DCF0F3" w:rsidR="00C41B8A" w:rsidRPr="0047734F" w:rsidRDefault="00C41B8A" w:rsidP="00294D13">
      <w:r w:rsidRPr="0047734F">
        <w:t>SDC offers a PSD2 solution based on the OAUTH 2.0 standard for authentication and the Berlin Group Standard for APIs.</w:t>
      </w:r>
    </w:p>
    <w:p w14:paraId="61ED14DE" w14:textId="2D663E1B" w:rsidR="00534807" w:rsidRPr="0047734F" w:rsidRDefault="00C41B8A" w:rsidP="00294D13">
      <w:r w:rsidRPr="0047734F">
        <w:t xml:space="preserve">This document will help you understand </w:t>
      </w:r>
    </w:p>
    <w:p w14:paraId="3CA015B3" w14:textId="508CD984" w:rsidR="00C41B8A" w:rsidRPr="0047734F" w:rsidRDefault="00C41B8A" w:rsidP="000C7FFD">
      <w:pPr>
        <w:pStyle w:val="ListParagraph"/>
        <w:numPr>
          <w:ilvl w:val="0"/>
          <w:numId w:val="1"/>
        </w:numPr>
      </w:pPr>
      <w:r w:rsidRPr="0047734F">
        <w:t>What is offered by SDC in relation to PSD2</w:t>
      </w:r>
    </w:p>
    <w:p w14:paraId="684A75CB" w14:textId="77777777" w:rsidR="000C7FFD" w:rsidRPr="0047734F" w:rsidRDefault="000C7FFD" w:rsidP="000C7FFD">
      <w:pPr>
        <w:pStyle w:val="ListParagraph"/>
        <w:numPr>
          <w:ilvl w:val="0"/>
          <w:numId w:val="1"/>
        </w:numPr>
      </w:pPr>
      <w:r w:rsidRPr="0047734F">
        <w:t>How to onboard to SDC services</w:t>
      </w:r>
    </w:p>
    <w:p w14:paraId="46818BB2" w14:textId="7815016B" w:rsidR="00C41B8A" w:rsidRPr="0047734F" w:rsidRDefault="00C41B8A" w:rsidP="000C7FFD">
      <w:pPr>
        <w:pStyle w:val="ListParagraph"/>
        <w:numPr>
          <w:ilvl w:val="0"/>
          <w:numId w:val="1"/>
        </w:numPr>
      </w:pPr>
      <w:r w:rsidRPr="0047734F">
        <w:t xml:space="preserve">How to use the Authentication / </w:t>
      </w:r>
      <w:r w:rsidR="00A73FBC" w:rsidRPr="0047734F">
        <w:t>Authorization</w:t>
      </w:r>
    </w:p>
    <w:p w14:paraId="6CC99F4F" w14:textId="1BFDBC91" w:rsidR="00C41B8A" w:rsidRDefault="00C41B8A" w:rsidP="000C7FFD">
      <w:pPr>
        <w:pStyle w:val="ListParagraph"/>
        <w:numPr>
          <w:ilvl w:val="0"/>
          <w:numId w:val="1"/>
        </w:numPr>
      </w:pPr>
      <w:r w:rsidRPr="0047734F">
        <w:t>How to use the APIs</w:t>
      </w:r>
    </w:p>
    <w:p w14:paraId="7037BCF5" w14:textId="36BC7C52" w:rsidR="007823B5" w:rsidRPr="0047734F" w:rsidRDefault="007823B5" w:rsidP="000C7FFD">
      <w:pPr>
        <w:pStyle w:val="ListParagraph"/>
        <w:numPr>
          <w:ilvl w:val="0"/>
          <w:numId w:val="1"/>
        </w:numPr>
      </w:pPr>
      <w:r>
        <w:t>How to use the fallback solution if</w:t>
      </w:r>
      <w:r w:rsidR="00654AD5">
        <w:t xml:space="preserve"> necessary</w:t>
      </w:r>
    </w:p>
    <w:p w14:paraId="52853ABB" w14:textId="6FBA3C41" w:rsidR="00C41B8A" w:rsidRPr="0047734F" w:rsidRDefault="00CC360C" w:rsidP="00C41B8A">
      <w:r w:rsidRPr="0047734F">
        <w:t xml:space="preserve">The SDC API allows </w:t>
      </w:r>
      <w:r w:rsidR="00407756">
        <w:t>similar</w:t>
      </w:r>
      <w:r w:rsidRPr="0047734F">
        <w:t xml:space="preserve"> access to payment accounts and payments as other SDC channels. This includes Domestic, Instant, </w:t>
      </w:r>
      <w:r w:rsidR="00BD47CF">
        <w:t>Bulk</w:t>
      </w:r>
      <w:r w:rsidR="0025374A">
        <w:t xml:space="preserve">, </w:t>
      </w:r>
      <w:r w:rsidRPr="0047734F">
        <w:t>Cross border</w:t>
      </w:r>
      <w:r w:rsidR="0025374A">
        <w:t xml:space="preserve">, Giro and </w:t>
      </w:r>
      <w:r w:rsidRPr="0047734F">
        <w:t xml:space="preserve">Periodic payments </w:t>
      </w:r>
      <w:r w:rsidR="0025374A">
        <w:t xml:space="preserve">(PIS) </w:t>
      </w:r>
      <w:r w:rsidRPr="0047734F">
        <w:t>and account information requests</w:t>
      </w:r>
      <w:r w:rsidR="0025374A">
        <w:t xml:space="preserve"> (AIS). Both types</w:t>
      </w:r>
      <w:r w:rsidRPr="0047734F">
        <w:t xml:space="preserve"> can be </w:t>
      </w:r>
      <w:r w:rsidR="0025374A">
        <w:t>done</w:t>
      </w:r>
      <w:r w:rsidRPr="0047734F">
        <w:t xml:space="preserve"> for both Private and </w:t>
      </w:r>
      <w:r w:rsidR="002618E5">
        <w:t>Corporate</w:t>
      </w:r>
      <w:r w:rsidRPr="0047734F">
        <w:t xml:space="preserve"> accounts.</w:t>
      </w:r>
      <w:r w:rsidR="00FD11B2">
        <w:t xml:space="preserve"> The interface is the same </w:t>
      </w:r>
      <w:r w:rsidR="00601E2E">
        <w:t>for</w:t>
      </w:r>
      <w:r w:rsidR="00FD11B2">
        <w:t xml:space="preserve"> all of SDCs 120+ banks.</w:t>
      </w:r>
    </w:p>
    <w:p w14:paraId="6BB9D819" w14:textId="150B9822" w:rsidR="00CC360C" w:rsidRPr="0047734F" w:rsidRDefault="00AC2F60" w:rsidP="00C41B8A">
      <w:r w:rsidRPr="0047734F">
        <w:t>To</w:t>
      </w:r>
      <w:r w:rsidR="00CC360C" w:rsidRPr="0047734F">
        <w:t xml:space="preserve"> get access and use the APIs you need to go through the following steps</w:t>
      </w:r>
    </w:p>
    <w:p w14:paraId="1BCAC015" w14:textId="67CBBDC4" w:rsidR="00CC360C" w:rsidRPr="0047734F" w:rsidRDefault="00CC360C" w:rsidP="000C7FFD">
      <w:pPr>
        <w:pStyle w:val="ListParagraph"/>
        <w:numPr>
          <w:ilvl w:val="0"/>
          <w:numId w:val="2"/>
        </w:numPr>
      </w:pPr>
      <w:r w:rsidRPr="0047734F">
        <w:t>Get approved by your local FSA (e.g. Finanstilsynet in DK)</w:t>
      </w:r>
      <w:r w:rsidR="00690476">
        <w:t xml:space="preserve"> (section 3 of this document)</w:t>
      </w:r>
    </w:p>
    <w:p w14:paraId="0D8B7F89" w14:textId="02B42C6D" w:rsidR="00CC360C" w:rsidRPr="0047734F" w:rsidRDefault="00CC360C" w:rsidP="000C7FFD">
      <w:pPr>
        <w:pStyle w:val="ListParagraph"/>
        <w:numPr>
          <w:ilvl w:val="0"/>
          <w:numId w:val="2"/>
        </w:numPr>
      </w:pPr>
      <w:r w:rsidRPr="0047734F">
        <w:t xml:space="preserve">Register for access to SDC via </w:t>
      </w:r>
      <w:hyperlink r:id="rId11" w:history="1">
        <w:r w:rsidRPr="0047734F">
          <w:rPr>
            <w:rStyle w:val="Hyperlink"/>
          </w:rPr>
          <w:t>http://sdcinfo.dk/tpp/</w:t>
        </w:r>
      </w:hyperlink>
      <w:r w:rsidR="00690476">
        <w:t xml:space="preserve"> </w:t>
      </w:r>
      <w:r w:rsidR="00690476">
        <w:br/>
      </w:r>
      <w:r w:rsidRPr="0047734F">
        <w:t>SDC will issue credentials to</w:t>
      </w:r>
    </w:p>
    <w:p w14:paraId="46611FC5" w14:textId="35AF2C61" w:rsidR="00CC360C" w:rsidRPr="0047734F" w:rsidRDefault="00CC360C" w:rsidP="000C7FFD">
      <w:pPr>
        <w:pStyle w:val="ListParagraph"/>
        <w:numPr>
          <w:ilvl w:val="1"/>
          <w:numId w:val="2"/>
        </w:numPr>
      </w:pPr>
      <w:r w:rsidRPr="0047734F">
        <w:t>Authentication server (Access Token)</w:t>
      </w:r>
    </w:p>
    <w:p w14:paraId="1B654EAA" w14:textId="1C57954F" w:rsidR="00CC360C" w:rsidRPr="0047734F" w:rsidRDefault="00CC360C" w:rsidP="000C7FFD">
      <w:pPr>
        <w:pStyle w:val="ListParagraph"/>
        <w:numPr>
          <w:ilvl w:val="1"/>
          <w:numId w:val="2"/>
        </w:numPr>
      </w:pPr>
      <w:r w:rsidRPr="0047734F">
        <w:t>API Manager (APIs)</w:t>
      </w:r>
    </w:p>
    <w:p w14:paraId="6707B849" w14:textId="137163A8" w:rsidR="00CC360C" w:rsidRPr="0047734F" w:rsidRDefault="00CC360C" w:rsidP="000C7FFD">
      <w:pPr>
        <w:pStyle w:val="ListParagraph"/>
        <w:numPr>
          <w:ilvl w:val="0"/>
          <w:numId w:val="2"/>
        </w:numPr>
      </w:pPr>
      <w:r w:rsidRPr="0047734F">
        <w:t>Obtain a test user with SCA credentials (NemID, BankID NO or BankID SE) and send this to SDC for creation in test</w:t>
      </w:r>
      <w:r w:rsidR="00277618">
        <w:t xml:space="preserve"> – Or </w:t>
      </w:r>
      <w:r w:rsidR="005E3D3D">
        <w:t xml:space="preserve">use the test users specified by NETS on </w:t>
      </w:r>
      <w:hyperlink r:id="rId12" w:history="1">
        <w:r w:rsidR="00AF3088">
          <w:rPr>
            <w:rStyle w:val="Hyperlink"/>
          </w:rPr>
          <w:t>https://www.nets.eu/developer/e-ident/eids/Pages/testusers.aspx</w:t>
        </w:r>
      </w:hyperlink>
      <w:r w:rsidR="00277618">
        <w:t xml:space="preserve"> these are already in SDC test environments</w:t>
      </w:r>
      <w:r w:rsidR="00482E75">
        <w:t xml:space="preserve"> as a standard.</w:t>
      </w:r>
    </w:p>
    <w:p w14:paraId="50111296" w14:textId="41397C4E" w:rsidR="00CC360C" w:rsidRPr="0047734F" w:rsidRDefault="00CC360C" w:rsidP="000C7FFD">
      <w:pPr>
        <w:pStyle w:val="ListParagraph"/>
        <w:numPr>
          <w:ilvl w:val="0"/>
          <w:numId w:val="2"/>
        </w:numPr>
      </w:pPr>
      <w:r w:rsidRPr="0047734F">
        <w:t>Test with SDCs test environments (which are dynamic, so no stubs or static data)</w:t>
      </w:r>
    </w:p>
    <w:p w14:paraId="55628CCF" w14:textId="2B466277" w:rsidR="00CC360C" w:rsidRPr="0047734F" w:rsidRDefault="00CC360C" w:rsidP="000C7FFD">
      <w:pPr>
        <w:pStyle w:val="ListParagraph"/>
        <w:numPr>
          <w:ilvl w:val="0"/>
          <w:numId w:val="2"/>
        </w:numPr>
      </w:pPr>
      <w:r w:rsidRPr="0047734F">
        <w:t>Confirm test with SDC</w:t>
      </w:r>
    </w:p>
    <w:p w14:paraId="463C3151" w14:textId="5CE52E9B" w:rsidR="00CC360C" w:rsidRPr="0047734F" w:rsidRDefault="00CC360C" w:rsidP="000C7FFD">
      <w:pPr>
        <w:pStyle w:val="ListParagraph"/>
        <w:numPr>
          <w:ilvl w:val="0"/>
          <w:numId w:val="2"/>
        </w:numPr>
      </w:pPr>
      <w:r w:rsidRPr="0047734F">
        <w:t>Request PROD access</w:t>
      </w:r>
    </w:p>
    <w:p w14:paraId="375B8C82" w14:textId="34E06AFF" w:rsidR="00316A64" w:rsidRPr="0047734F" w:rsidRDefault="00316A64" w:rsidP="000C7FFD">
      <w:pPr>
        <w:pStyle w:val="Heading2"/>
        <w:numPr>
          <w:ilvl w:val="1"/>
          <w:numId w:val="3"/>
        </w:numPr>
      </w:pPr>
      <w:r w:rsidRPr="0047734F">
        <w:t xml:space="preserve"> </w:t>
      </w:r>
      <w:bookmarkStart w:id="1" w:name="_Toc69368009"/>
      <w:r w:rsidRPr="0047734F">
        <w:t>2 different ways to access SDC PSD2</w:t>
      </w:r>
      <w:bookmarkEnd w:id="1"/>
    </w:p>
    <w:p w14:paraId="3EC4ED6E" w14:textId="0178B075" w:rsidR="0020676E" w:rsidRPr="0047734F" w:rsidRDefault="00CC360C" w:rsidP="00294D13">
      <w:r w:rsidRPr="0047734F">
        <w:t xml:space="preserve">SDC works with 2 different approaches to PSD2; </w:t>
      </w:r>
      <w:r w:rsidR="00F35E96">
        <w:t>Normal</w:t>
      </w:r>
      <w:r w:rsidRPr="0047734F">
        <w:t xml:space="preserve"> and Trusted TPP. </w:t>
      </w:r>
    </w:p>
    <w:p w14:paraId="5383F87F" w14:textId="236D8CFD" w:rsidR="00827F82" w:rsidRDefault="00CC360C" w:rsidP="00294D13">
      <w:r w:rsidRPr="0047734F">
        <w:t xml:space="preserve">The </w:t>
      </w:r>
      <w:r w:rsidR="00F35E96">
        <w:t>Normal</w:t>
      </w:r>
      <w:r w:rsidRPr="0047734F">
        <w:t xml:space="preserve"> PSD2 </w:t>
      </w:r>
      <w:r w:rsidR="00F35E96">
        <w:t xml:space="preserve">and trusted TPP access use the same </w:t>
      </w:r>
      <w:r w:rsidR="001E4A7F">
        <w:t>APIs but</w:t>
      </w:r>
      <w:r w:rsidR="00F35E96">
        <w:t xml:space="preserve"> </w:t>
      </w:r>
      <w:r w:rsidR="001E4A7F">
        <w:t>vary</w:t>
      </w:r>
      <w:r w:rsidR="00F35E96">
        <w:t xml:space="preserve"> </w:t>
      </w:r>
      <w:r w:rsidR="00827F82">
        <w:t xml:space="preserve">in how you obtain the access token for </w:t>
      </w:r>
      <w:r w:rsidR="001E4A7F">
        <w:t>the PSU</w:t>
      </w:r>
      <w:r w:rsidR="00827F82">
        <w:t xml:space="preserve">. </w:t>
      </w:r>
    </w:p>
    <w:p w14:paraId="1F3FA256" w14:textId="11533692" w:rsidR="00CC360C" w:rsidRPr="0047734F" w:rsidRDefault="00827F82" w:rsidP="00294D13">
      <w:r>
        <w:lastRenderedPageBreak/>
        <w:t xml:space="preserve">In the normal approach you call the authentication endpoint and either use the redirect </w:t>
      </w:r>
      <w:r w:rsidR="006316E3">
        <w:t>towar</w:t>
      </w:r>
      <w:r w:rsidR="00CC360C" w:rsidRPr="0047734F">
        <w:t>ds</w:t>
      </w:r>
      <w:r w:rsidR="00CE3844" w:rsidRPr="0047734F">
        <w:t xml:space="preserve"> the </w:t>
      </w:r>
      <w:r w:rsidR="00F173BD">
        <w:t xml:space="preserve">National SCA processes (NemID/BankID/MitID) </w:t>
      </w:r>
      <w:r w:rsidR="006316E3">
        <w:t xml:space="preserve">or use the </w:t>
      </w:r>
      <w:r w:rsidR="00F173BD">
        <w:t xml:space="preserve">SDC </w:t>
      </w:r>
      <w:r w:rsidR="006316E3">
        <w:t xml:space="preserve">Biometric option, which </w:t>
      </w:r>
      <w:r w:rsidR="006D13E7">
        <w:t xml:space="preserve">is </w:t>
      </w:r>
      <w:r w:rsidR="006316E3">
        <w:t xml:space="preserve">a decoupled App </w:t>
      </w:r>
      <w:r w:rsidR="004C3AD9">
        <w:t>similar to the PSU login to SDC’s eBank. Possible Login types (national schemes) are</w:t>
      </w:r>
    </w:p>
    <w:tbl>
      <w:tblPr>
        <w:tblStyle w:val="Gittertabel4-farve11"/>
        <w:tblW w:w="0" w:type="auto"/>
        <w:tblLayout w:type="fixed"/>
        <w:tblLook w:val="00A0" w:firstRow="1" w:lastRow="0" w:firstColumn="1" w:lastColumn="0" w:noHBand="0" w:noVBand="0"/>
      </w:tblPr>
      <w:tblGrid>
        <w:gridCol w:w="4815"/>
        <w:gridCol w:w="709"/>
        <w:gridCol w:w="567"/>
        <w:gridCol w:w="708"/>
        <w:gridCol w:w="567"/>
        <w:gridCol w:w="567"/>
      </w:tblGrid>
      <w:tr w:rsidR="00096343" w:rsidRPr="0047734F" w14:paraId="30023C61" w14:textId="77777777" w:rsidTr="0009634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815" w:type="dxa"/>
          </w:tcPr>
          <w:p w14:paraId="44DCF370" w14:textId="7B865CD8" w:rsidR="00096343" w:rsidRPr="0047734F" w:rsidRDefault="00096343" w:rsidP="00096343">
            <w:pPr>
              <w:keepNext/>
              <w:keepLines/>
              <w:autoSpaceDE w:val="0"/>
              <w:autoSpaceDN w:val="0"/>
              <w:adjustRightInd w:val="0"/>
              <w:spacing w:after="0" w:line="240" w:lineRule="auto"/>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Strong Customer Authentication (SCA)</w:t>
            </w:r>
          </w:p>
        </w:tc>
        <w:tc>
          <w:tcPr>
            <w:cnfStyle w:val="000010000000" w:firstRow="0" w:lastRow="0" w:firstColumn="0" w:lastColumn="0" w:oddVBand="1" w:evenVBand="0" w:oddHBand="0" w:evenHBand="0" w:firstRowFirstColumn="0" w:firstRowLastColumn="0" w:lastRowFirstColumn="0" w:lastRowLastColumn="0"/>
            <w:tcW w:w="709" w:type="dxa"/>
          </w:tcPr>
          <w:p w14:paraId="6B73F8CF" w14:textId="77777777" w:rsidR="00096343" w:rsidRPr="0047734F" w:rsidRDefault="00096343" w:rsidP="007941AD">
            <w:pPr>
              <w:keepNext/>
              <w:keepLines/>
              <w:autoSpaceDE w:val="0"/>
              <w:autoSpaceDN w:val="0"/>
              <w:adjustRightInd w:val="0"/>
              <w:spacing w:after="0" w:line="240" w:lineRule="auto"/>
              <w:jc w:val="center"/>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DK</w:t>
            </w:r>
          </w:p>
        </w:tc>
        <w:tc>
          <w:tcPr>
            <w:tcW w:w="567" w:type="dxa"/>
          </w:tcPr>
          <w:p w14:paraId="5B1D1755" w14:textId="77777777" w:rsidR="00096343" w:rsidRPr="0047734F" w:rsidRDefault="00096343" w:rsidP="007941AD">
            <w:pPr>
              <w:keepNext/>
              <w:keepLine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FO</w:t>
            </w:r>
          </w:p>
        </w:tc>
        <w:tc>
          <w:tcPr>
            <w:cnfStyle w:val="000010000000" w:firstRow="0" w:lastRow="0" w:firstColumn="0" w:lastColumn="0" w:oddVBand="1" w:evenVBand="0" w:oddHBand="0" w:evenHBand="0" w:firstRowFirstColumn="0" w:firstRowLastColumn="0" w:lastRowFirstColumn="0" w:lastRowLastColumn="0"/>
            <w:tcW w:w="708" w:type="dxa"/>
          </w:tcPr>
          <w:p w14:paraId="0614F4B8" w14:textId="77777777" w:rsidR="00096343" w:rsidRPr="0047734F" w:rsidRDefault="00096343" w:rsidP="007941AD">
            <w:pPr>
              <w:keepNext/>
              <w:keepLines/>
              <w:autoSpaceDE w:val="0"/>
              <w:autoSpaceDN w:val="0"/>
              <w:adjustRightInd w:val="0"/>
              <w:spacing w:after="0" w:line="240" w:lineRule="auto"/>
              <w:jc w:val="center"/>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NO</w:t>
            </w:r>
          </w:p>
        </w:tc>
        <w:tc>
          <w:tcPr>
            <w:tcW w:w="567" w:type="dxa"/>
          </w:tcPr>
          <w:p w14:paraId="6CFCEC57" w14:textId="77777777" w:rsidR="00096343" w:rsidRPr="0047734F" w:rsidRDefault="00096343" w:rsidP="007941AD">
            <w:pPr>
              <w:keepNext/>
              <w:keepLine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SE</w:t>
            </w:r>
          </w:p>
        </w:tc>
        <w:tc>
          <w:tcPr>
            <w:cnfStyle w:val="000010000000" w:firstRow="0" w:lastRow="0" w:firstColumn="0" w:lastColumn="0" w:oddVBand="1" w:evenVBand="0" w:oddHBand="0" w:evenHBand="0" w:firstRowFirstColumn="0" w:firstRowLastColumn="0" w:lastRowFirstColumn="0" w:lastRowLastColumn="0"/>
            <w:tcW w:w="567" w:type="dxa"/>
          </w:tcPr>
          <w:p w14:paraId="3E03B9F8" w14:textId="77777777" w:rsidR="00096343" w:rsidRPr="0047734F" w:rsidRDefault="00096343" w:rsidP="007941AD">
            <w:pPr>
              <w:keepNext/>
              <w:keepLines/>
              <w:autoSpaceDE w:val="0"/>
              <w:autoSpaceDN w:val="0"/>
              <w:adjustRightInd w:val="0"/>
              <w:spacing w:after="0" w:line="240" w:lineRule="auto"/>
              <w:jc w:val="center"/>
              <w:rPr>
                <w:rFonts w:ascii="Tms Rmn" w:hAnsi="Tms Rmn" w:cs="Tms Rmn"/>
                <w:b w:val="0"/>
                <w:bCs w:val="0"/>
                <w:color w:val="FFFFFF" w:themeColor="background1"/>
                <w:sz w:val="24"/>
                <w:szCs w:val="24"/>
                <w:lang w:eastAsia="da-DK"/>
              </w:rPr>
            </w:pPr>
            <w:r w:rsidRPr="0047734F">
              <w:rPr>
                <w:rFonts w:ascii="Tms Rmn" w:hAnsi="Tms Rmn" w:cs="Tms Rmn"/>
                <w:color w:val="FFFFFF" w:themeColor="background1"/>
                <w:sz w:val="24"/>
                <w:szCs w:val="24"/>
                <w:lang w:eastAsia="da-DK"/>
              </w:rPr>
              <w:t>FI</w:t>
            </w:r>
          </w:p>
        </w:tc>
      </w:tr>
      <w:tr w:rsidR="00096343" w:rsidRPr="0047734F" w14:paraId="3D65F726" w14:textId="77777777" w:rsidTr="0009634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15" w:type="dxa"/>
          </w:tcPr>
          <w:p w14:paraId="1C42856F" w14:textId="77777777"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NemID Bank 2 factor</w:t>
            </w:r>
          </w:p>
        </w:tc>
        <w:tc>
          <w:tcPr>
            <w:cnfStyle w:val="000010000000" w:firstRow="0" w:lastRow="0" w:firstColumn="0" w:lastColumn="0" w:oddVBand="1" w:evenVBand="0" w:oddHBand="0" w:evenHBand="0" w:firstRowFirstColumn="0" w:firstRowLastColumn="0" w:lastRowFirstColumn="0" w:lastRowLastColumn="0"/>
            <w:tcW w:w="709" w:type="dxa"/>
          </w:tcPr>
          <w:p w14:paraId="3F05C73F"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tcW w:w="567" w:type="dxa"/>
          </w:tcPr>
          <w:p w14:paraId="5BB98025"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cnfStyle w:val="000010000000" w:firstRow="0" w:lastRow="0" w:firstColumn="0" w:lastColumn="0" w:oddVBand="1" w:evenVBand="0" w:oddHBand="0" w:evenHBand="0" w:firstRowFirstColumn="0" w:firstRowLastColumn="0" w:lastRowFirstColumn="0" w:lastRowLastColumn="0"/>
            <w:tcW w:w="708" w:type="dxa"/>
          </w:tcPr>
          <w:p w14:paraId="7675F77C"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26A44D67"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567" w:type="dxa"/>
          </w:tcPr>
          <w:p w14:paraId="083A3DEA"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96343" w:rsidRPr="0047734F" w14:paraId="47C85FF0" w14:textId="77777777" w:rsidTr="00096343">
        <w:trPr>
          <w:trHeight w:val="238"/>
        </w:trPr>
        <w:tc>
          <w:tcPr>
            <w:cnfStyle w:val="001000000000" w:firstRow="0" w:lastRow="0" w:firstColumn="1" w:lastColumn="0" w:oddVBand="0" w:evenVBand="0" w:oddHBand="0" w:evenHBand="0" w:firstRowFirstColumn="0" w:firstRowLastColumn="0" w:lastRowFirstColumn="0" w:lastRowLastColumn="0"/>
            <w:tcW w:w="4815" w:type="dxa"/>
          </w:tcPr>
          <w:p w14:paraId="0BC74F0A" w14:textId="77777777"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NemID OCES</w:t>
            </w:r>
          </w:p>
        </w:tc>
        <w:tc>
          <w:tcPr>
            <w:cnfStyle w:val="000010000000" w:firstRow="0" w:lastRow="0" w:firstColumn="0" w:lastColumn="0" w:oddVBand="1" w:evenVBand="0" w:oddHBand="0" w:evenHBand="0" w:firstRowFirstColumn="0" w:firstRowLastColumn="0" w:lastRowFirstColumn="0" w:lastRowLastColumn="0"/>
            <w:tcW w:w="709" w:type="dxa"/>
          </w:tcPr>
          <w:p w14:paraId="782FEB20"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tcW w:w="567" w:type="dxa"/>
          </w:tcPr>
          <w:p w14:paraId="615C292D" w14:textId="77777777" w:rsidR="00096343" w:rsidRPr="0047734F" w:rsidRDefault="00096343"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708" w:type="dxa"/>
          </w:tcPr>
          <w:p w14:paraId="27A49B9C"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70F2779A" w14:textId="77777777" w:rsidR="00096343" w:rsidRPr="0047734F" w:rsidRDefault="00096343"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567" w:type="dxa"/>
          </w:tcPr>
          <w:p w14:paraId="20E3372C"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96343" w:rsidRPr="0047734F" w14:paraId="638EE04F" w14:textId="77777777" w:rsidTr="0009634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15" w:type="dxa"/>
          </w:tcPr>
          <w:p w14:paraId="6D154291" w14:textId="0493A424"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 xml:space="preserve">Norwegian </w:t>
            </w:r>
            <w:r w:rsidR="0062333C" w:rsidRPr="0047734F">
              <w:rPr>
                <w:rFonts w:ascii="Tms Rmn" w:hAnsi="Tms Rmn" w:cs="Tms Rmn"/>
                <w:b w:val="0"/>
                <w:color w:val="000000"/>
                <w:sz w:val="24"/>
                <w:szCs w:val="24"/>
                <w:lang w:eastAsia="da-DK"/>
              </w:rPr>
              <w:t>BankID</w:t>
            </w:r>
            <w:r w:rsidRPr="0047734F">
              <w:rPr>
                <w:rFonts w:ascii="Tms Rmn" w:hAnsi="Tms Rmn" w:cs="Tms Rmn"/>
                <w:b w:val="0"/>
                <w:color w:val="000000"/>
                <w:sz w:val="24"/>
                <w:szCs w:val="24"/>
                <w:lang w:eastAsia="da-DK"/>
              </w:rPr>
              <w:t xml:space="preserve"> (brikke)</w:t>
            </w:r>
          </w:p>
        </w:tc>
        <w:tc>
          <w:tcPr>
            <w:cnfStyle w:val="000010000000" w:firstRow="0" w:lastRow="0" w:firstColumn="0" w:lastColumn="0" w:oddVBand="1" w:evenVBand="0" w:oddHBand="0" w:evenHBand="0" w:firstRowFirstColumn="0" w:firstRowLastColumn="0" w:lastRowFirstColumn="0" w:lastRowLastColumn="0"/>
            <w:tcW w:w="709" w:type="dxa"/>
          </w:tcPr>
          <w:p w14:paraId="63A7A059"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30BF50EC"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708" w:type="dxa"/>
          </w:tcPr>
          <w:p w14:paraId="3690385D"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tcW w:w="567" w:type="dxa"/>
          </w:tcPr>
          <w:p w14:paraId="55CF1E54"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567" w:type="dxa"/>
          </w:tcPr>
          <w:p w14:paraId="05CB4E7E"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96343" w:rsidRPr="0047734F" w14:paraId="137F4609" w14:textId="77777777" w:rsidTr="00096343">
        <w:trPr>
          <w:trHeight w:val="238"/>
        </w:trPr>
        <w:tc>
          <w:tcPr>
            <w:cnfStyle w:val="001000000000" w:firstRow="0" w:lastRow="0" w:firstColumn="1" w:lastColumn="0" w:oddVBand="0" w:evenVBand="0" w:oddHBand="0" w:evenHBand="0" w:firstRowFirstColumn="0" w:firstRowLastColumn="0" w:lastRowFirstColumn="0" w:lastRowLastColumn="0"/>
            <w:tcW w:w="4815" w:type="dxa"/>
          </w:tcPr>
          <w:p w14:paraId="7B401ACD" w14:textId="120E4EBD"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 xml:space="preserve">Norwegian </w:t>
            </w:r>
            <w:r w:rsidR="0062333C" w:rsidRPr="0047734F">
              <w:rPr>
                <w:rFonts w:ascii="Tms Rmn" w:hAnsi="Tms Rmn" w:cs="Tms Rmn"/>
                <w:b w:val="0"/>
                <w:color w:val="000000"/>
                <w:sz w:val="24"/>
                <w:szCs w:val="24"/>
                <w:lang w:eastAsia="da-DK"/>
              </w:rPr>
              <w:t>BankID</w:t>
            </w:r>
            <w:r w:rsidRPr="0047734F">
              <w:rPr>
                <w:rFonts w:ascii="Tms Rmn" w:hAnsi="Tms Rmn" w:cs="Tms Rmn"/>
                <w:b w:val="0"/>
                <w:color w:val="000000"/>
                <w:sz w:val="24"/>
                <w:szCs w:val="24"/>
                <w:lang w:eastAsia="da-DK"/>
              </w:rPr>
              <w:t xml:space="preserve"> (Mobile)</w:t>
            </w:r>
          </w:p>
        </w:tc>
        <w:tc>
          <w:tcPr>
            <w:cnfStyle w:val="000010000000" w:firstRow="0" w:lastRow="0" w:firstColumn="0" w:lastColumn="0" w:oddVBand="1" w:evenVBand="0" w:oddHBand="0" w:evenHBand="0" w:firstRowFirstColumn="0" w:firstRowLastColumn="0" w:lastRowFirstColumn="0" w:lastRowLastColumn="0"/>
            <w:tcW w:w="709" w:type="dxa"/>
          </w:tcPr>
          <w:p w14:paraId="65511E16"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73FC1651" w14:textId="77777777" w:rsidR="00096343" w:rsidRPr="0047734F" w:rsidRDefault="00096343"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708" w:type="dxa"/>
          </w:tcPr>
          <w:p w14:paraId="28F129F2"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tcW w:w="567" w:type="dxa"/>
          </w:tcPr>
          <w:p w14:paraId="46E300F4" w14:textId="77777777" w:rsidR="00096343" w:rsidRPr="0047734F" w:rsidRDefault="00096343"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567" w:type="dxa"/>
          </w:tcPr>
          <w:p w14:paraId="0DA87AE4"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96343" w:rsidRPr="0047734F" w14:paraId="60091994" w14:textId="77777777" w:rsidTr="0009634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815" w:type="dxa"/>
          </w:tcPr>
          <w:p w14:paraId="14AE8C82" w14:textId="7F8BD26D"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 xml:space="preserve">Swedish </w:t>
            </w:r>
            <w:r w:rsidR="0062333C" w:rsidRPr="0047734F">
              <w:rPr>
                <w:rFonts w:ascii="Tms Rmn" w:hAnsi="Tms Rmn" w:cs="Tms Rmn"/>
                <w:b w:val="0"/>
                <w:color w:val="000000"/>
                <w:sz w:val="24"/>
                <w:szCs w:val="24"/>
                <w:lang w:eastAsia="da-DK"/>
              </w:rPr>
              <w:t>BankID</w:t>
            </w:r>
            <w:r w:rsidRPr="0047734F">
              <w:rPr>
                <w:rFonts w:ascii="Tms Rmn" w:hAnsi="Tms Rmn" w:cs="Tms Rmn"/>
                <w:b w:val="0"/>
                <w:color w:val="000000"/>
                <w:sz w:val="24"/>
                <w:szCs w:val="24"/>
                <w:lang w:eastAsia="da-DK"/>
              </w:rPr>
              <w:t xml:space="preserve"> (file)</w:t>
            </w:r>
          </w:p>
        </w:tc>
        <w:tc>
          <w:tcPr>
            <w:cnfStyle w:val="000010000000" w:firstRow="0" w:lastRow="0" w:firstColumn="0" w:lastColumn="0" w:oddVBand="1" w:evenVBand="0" w:oddHBand="0" w:evenHBand="0" w:firstRowFirstColumn="0" w:firstRowLastColumn="0" w:lastRowFirstColumn="0" w:lastRowLastColumn="0"/>
            <w:tcW w:w="709" w:type="dxa"/>
          </w:tcPr>
          <w:p w14:paraId="0751046A"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4A22F7ED"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708" w:type="dxa"/>
          </w:tcPr>
          <w:p w14:paraId="3A8E1963"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7870C015" w14:textId="77777777" w:rsidR="00096343" w:rsidRPr="0047734F" w:rsidRDefault="00096343"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cnfStyle w:val="000010000000" w:firstRow="0" w:lastRow="0" w:firstColumn="0" w:lastColumn="0" w:oddVBand="1" w:evenVBand="0" w:oddHBand="0" w:evenHBand="0" w:firstRowFirstColumn="0" w:firstRowLastColumn="0" w:lastRowFirstColumn="0" w:lastRowLastColumn="0"/>
            <w:tcW w:w="567" w:type="dxa"/>
          </w:tcPr>
          <w:p w14:paraId="1885CCA8"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96343" w:rsidRPr="0047734F" w14:paraId="45A18220" w14:textId="77777777" w:rsidTr="00096343">
        <w:trPr>
          <w:trHeight w:val="235"/>
        </w:trPr>
        <w:tc>
          <w:tcPr>
            <w:cnfStyle w:val="001000000000" w:firstRow="0" w:lastRow="0" w:firstColumn="1" w:lastColumn="0" w:oddVBand="0" w:evenVBand="0" w:oddHBand="0" w:evenHBand="0" w:firstRowFirstColumn="0" w:firstRowLastColumn="0" w:lastRowFirstColumn="0" w:lastRowLastColumn="0"/>
            <w:tcW w:w="4815" w:type="dxa"/>
          </w:tcPr>
          <w:p w14:paraId="582726B8" w14:textId="77777777" w:rsidR="00096343" w:rsidRPr="0047734F" w:rsidRDefault="00096343"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Swedish Mobile BankID (QRCode)</w:t>
            </w:r>
          </w:p>
        </w:tc>
        <w:tc>
          <w:tcPr>
            <w:cnfStyle w:val="000010000000" w:firstRow="0" w:lastRow="0" w:firstColumn="0" w:lastColumn="0" w:oddVBand="1" w:evenVBand="0" w:oddHBand="0" w:evenHBand="0" w:firstRowFirstColumn="0" w:firstRowLastColumn="0" w:lastRowFirstColumn="0" w:lastRowLastColumn="0"/>
            <w:tcW w:w="709" w:type="dxa"/>
          </w:tcPr>
          <w:p w14:paraId="71054685"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726F48CF" w14:textId="35FCD337" w:rsidR="00096343" w:rsidRPr="0047734F" w:rsidRDefault="00A115FA"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708" w:type="dxa"/>
          </w:tcPr>
          <w:p w14:paraId="32492E01"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c>
          <w:tcPr>
            <w:tcW w:w="567" w:type="dxa"/>
          </w:tcPr>
          <w:p w14:paraId="3C769921" w14:textId="77777777" w:rsidR="00096343" w:rsidRPr="0047734F" w:rsidRDefault="00096343" w:rsidP="007941AD">
            <w:pPr>
              <w:keepNext/>
              <w:keepLine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ms Rmn" w:hAnsi="Tms Rmn" w:cs="Tms Rmn"/>
                <w:color w:val="000000"/>
                <w:sz w:val="24"/>
                <w:szCs w:val="24"/>
                <w:lang w:eastAsia="da-DK"/>
              </w:rPr>
            </w:pPr>
            <w:r w:rsidRPr="0047734F">
              <w:rPr>
                <w:rFonts w:ascii="Tms Rmn" w:hAnsi="Tms Rmn" w:cs="Tms Rmn"/>
                <w:color w:val="000000"/>
                <w:sz w:val="24"/>
                <w:szCs w:val="24"/>
                <w:lang w:eastAsia="da-DK"/>
              </w:rPr>
              <w:t>X</w:t>
            </w:r>
          </w:p>
        </w:tc>
        <w:tc>
          <w:tcPr>
            <w:cnfStyle w:val="000010000000" w:firstRow="0" w:lastRow="0" w:firstColumn="0" w:lastColumn="0" w:oddVBand="1" w:evenVBand="0" w:oddHBand="0" w:evenHBand="0" w:firstRowFirstColumn="0" w:firstRowLastColumn="0" w:lastRowFirstColumn="0" w:lastRowLastColumn="0"/>
            <w:tcW w:w="567" w:type="dxa"/>
          </w:tcPr>
          <w:p w14:paraId="2CDD6CBE" w14:textId="77777777" w:rsidR="00096343" w:rsidRPr="0047734F" w:rsidRDefault="00096343" w:rsidP="007941AD">
            <w:pPr>
              <w:keepNext/>
              <w:keepLines/>
              <w:autoSpaceDE w:val="0"/>
              <w:autoSpaceDN w:val="0"/>
              <w:adjustRightInd w:val="0"/>
              <w:spacing w:after="0" w:line="240" w:lineRule="auto"/>
              <w:rPr>
                <w:rFonts w:ascii="Tms Rmn" w:hAnsi="Tms Rmn" w:cs="Tms Rmn"/>
                <w:color w:val="000000"/>
                <w:sz w:val="24"/>
                <w:szCs w:val="24"/>
                <w:lang w:eastAsia="da-DK"/>
              </w:rPr>
            </w:pPr>
            <w:r w:rsidRPr="0047734F">
              <w:rPr>
                <w:rFonts w:ascii="Tms Rmn" w:hAnsi="Tms Rmn" w:cs="Tms Rmn"/>
                <w:color w:val="000000"/>
                <w:sz w:val="24"/>
                <w:szCs w:val="24"/>
                <w:lang w:eastAsia="da-DK"/>
              </w:rPr>
              <w:t>-</w:t>
            </w:r>
          </w:p>
        </w:tc>
      </w:tr>
      <w:tr w:rsidR="0001106F" w:rsidRPr="0047734F" w14:paraId="2F667920" w14:textId="77777777" w:rsidTr="000963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815" w:type="dxa"/>
          </w:tcPr>
          <w:p w14:paraId="0C632E48" w14:textId="56E58F9E" w:rsidR="0001106F" w:rsidRPr="0047734F" w:rsidRDefault="0001106F" w:rsidP="007941AD">
            <w:pPr>
              <w:keepNext/>
              <w:keepLines/>
              <w:autoSpaceDE w:val="0"/>
              <w:autoSpaceDN w:val="0"/>
              <w:adjustRightInd w:val="0"/>
              <w:spacing w:after="0" w:line="240" w:lineRule="auto"/>
              <w:rPr>
                <w:rFonts w:ascii="Tms Rmn" w:hAnsi="Tms Rmn" w:cs="Tms Rmn"/>
                <w:b w:val="0"/>
                <w:color w:val="000000"/>
                <w:sz w:val="24"/>
                <w:szCs w:val="24"/>
                <w:lang w:eastAsia="da-DK"/>
              </w:rPr>
            </w:pPr>
            <w:r>
              <w:rPr>
                <w:rFonts w:ascii="Tms Rmn" w:hAnsi="Tms Rmn" w:cs="Tms Rmn"/>
                <w:b w:val="0"/>
                <w:color w:val="000000"/>
                <w:sz w:val="24"/>
                <w:szCs w:val="24"/>
                <w:lang w:eastAsia="da-DK"/>
              </w:rPr>
              <w:t>Biomet</w:t>
            </w:r>
            <w:r w:rsidR="00A9085B">
              <w:rPr>
                <w:rFonts w:ascii="Tms Rmn" w:hAnsi="Tms Rmn" w:cs="Tms Rmn"/>
                <w:b w:val="0"/>
                <w:color w:val="000000"/>
                <w:sz w:val="24"/>
                <w:szCs w:val="24"/>
                <w:lang w:eastAsia="da-DK"/>
              </w:rPr>
              <w:t>ry</w:t>
            </w:r>
          </w:p>
        </w:tc>
        <w:tc>
          <w:tcPr>
            <w:cnfStyle w:val="000010000000" w:firstRow="0" w:lastRow="0" w:firstColumn="0" w:lastColumn="0" w:oddVBand="1" w:evenVBand="0" w:oddHBand="0" w:evenHBand="0" w:firstRowFirstColumn="0" w:firstRowLastColumn="0" w:lastRowFirstColumn="0" w:lastRowLastColumn="0"/>
            <w:tcW w:w="709" w:type="dxa"/>
          </w:tcPr>
          <w:p w14:paraId="53F3483D" w14:textId="4E4E3455" w:rsidR="0001106F" w:rsidRPr="0047734F" w:rsidRDefault="0001106F" w:rsidP="007941AD">
            <w:pPr>
              <w:keepNext/>
              <w:keepLines/>
              <w:autoSpaceDE w:val="0"/>
              <w:autoSpaceDN w:val="0"/>
              <w:adjustRightInd w:val="0"/>
              <w:spacing w:after="0" w:line="240" w:lineRule="auto"/>
              <w:rPr>
                <w:rFonts w:ascii="Tms Rmn" w:hAnsi="Tms Rmn" w:cs="Tms Rmn"/>
                <w:color w:val="000000"/>
                <w:sz w:val="24"/>
                <w:szCs w:val="24"/>
                <w:lang w:eastAsia="da-DK"/>
              </w:rPr>
            </w:pPr>
            <w:r>
              <w:rPr>
                <w:rFonts w:ascii="Tms Rmn" w:hAnsi="Tms Rmn" w:cs="Tms Rmn"/>
                <w:color w:val="000000"/>
                <w:sz w:val="24"/>
                <w:szCs w:val="24"/>
                <w:lang w:eastAsia="da-DK"/>
              </w:rPr>
              <w:t>X</w:t>
            </w:r>
          </w:p>
        </w:tc>
        <w:tc>
          <w:tcPr>
            <w:tcW w:w="567" w:type="dxa"/>
          </w:tcPr>
          <w:p w14:paraId="37271BF6" w14:textId="3F3FB9BA" w:rsidR="0001106F" w:rsidRPr="0047734F" w:rsidRDefault="00A115FA"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Pr>
                <w:rFonts w:ascii="Tms Rmn" w:hAnsi="Tms Rmn" w:cs="Tms Rmn"/>
                <w:color w:val="000000"/>
                <w:sz w:val="24"/>
                <w:szCs w:val="24"/>
                <w:lang w:eastAsia="da-DK"/>
              </w:rPr>
              <w:t>X</w:t>
            </w:r>
          </w:p>
        </w:tc>
        <w:tc>
          <w:tcPr>
            <w:cnfStyle w:val="000010000000" w:firstRow="0" w:lastRow="0" w:firstColumn="0" w:lastColumn="0" w:oddVBand="1" w:evenVBand="0" w:oddHBand="0" w:evenHBand="0" w:firstRowFirstColumn="0" w:firstRowLastColumn="0" w:lastRowFirstColumn="0" w:lastRowLastColumn="0"/>
            <w:tcW w:w="708" w:type="dxa"/>
          </w:tcPr>
          <w:p w14:paraId="72687100" w14:textId="0AC4D8C2" w:rsidR="0001106F" w:rsidRPr="0047734F" w:rsidRDefault="00A115FA" w:rsidP="007941AD">
            <w:pPr>
              <w:keepNext/>
              <w:keepLines/>
              <w:autoSpaceDE w:val="0"/>
              <w:autoSpaceDN w:val="0"/>
              <w:adjustRightInd w:val="0"/>
              <w:spacing w:after="0" w:line="240" w:lineRule="auto"/>
              <w:rPr>
                <w:rFonts w:ascii="Tms Rmn" w:hAnsi="Tms Rmn" w:cs="Tms Rmn"/>
                <w:color w:val="000000"/>
                <w:sz w:val="24"/>
                <w:szCs w:val="24"/>
                <w:lang w:eastAsia="da-DK"/>
              </w:rPr>
            </w:pPr>
            <w:r>
              <w:rPr>
                <w:rFonts w:ascii="Tms Rmn" w:hAnsi="Tms Rmn" w:cs="Tms Rmn"/>
                <w:color w:val="000000"/>
                <w:sz w:val="24"/>
                <w:szCs w:val="24"/>
                <w:lang w:eastAsia="da-DK"/>
              </w:rPr>
              <w:t>X</w:t>
            </w:r>
          </w:p>
        </w:tc>
        <w:tc>
          <w:tcPr>
            <w:tcW w:w="567" w:type="dxa"/>
          </w:tcPr>
          <w:p w14:paraId="2BC3F587" w14:textId="3CBC4931" w:rsidR="0001106F" w:rsidRPr="0047734F" w:rsidRDefault="00A115FA" w:rsidP="007941AD">
            <w:pPr>
              <w:keepNext/>
              <w:keepLine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ms Rmn" w:hAnsi="Tms Rmn" w:cs="Tms Rmn"/>
                <w:color w:val="000000"/>
                <w:sz w:val="24"/>
                <w:szCs w:val="24"/>
                <w:lang w:eastAsia="da-DK"/>
              </w:rPr>
            </w:pPr>
            <w:r>
              <w:rPr>
                <w:rFonts w:ascii="Tms Rmn" w:hAnsi="Tms Rmn" w:cs="Tms Rmn"/>
                <w:color w:val="000000"/>
                <w:sz w:val="24"/>
                <w:szCs w:val="24"/>
                <w:lang w:eastAsia="da-DK"/>
              </w:rPr>
              <w:t>-</w:t>
            </w:r>
          </w:p>
        </w:tc>
        <w:tc>
          <w:tcPr>
            <w:cnfStyle w:val="000010000000" w:firstRow="0" w:lastRow="0" w:firstColumn="0" w:lastColumn="0" w:oddVBand="1" w:evenVBand="0" w:oddHBand="0" w:evenHBand="0" w:firstRowFirstColumn="0" w:firstRowLastColumn="0" w:lastRowFirstColumn="0" w:lastRowLastColumn="0"/>
            <w:tcW w:w="567" w:type="dxa"/>
          </w:tcPr>
          <w:p w14:paraId="17AEFE82" w14:textId="1E50B7EA" w:rsidR="0001106F" w:rsidRPr="0047734F" w:rsidRDefault="00A115FA" w:rsidP="007941AD">
            <w:pPr>
              <w:keepNext/>
              <w:keepLines/>
              <w:autoSpaceDE w:val="0"/>
              <w:autoSpaceDN w:val="0"/>
              <w:adjustRightInd w:val="0"/>
              <w:spacing w:after="0" w:line="240" w:lineRule="auto"/>
              <w:rPr>
                <w:rFonts w:ascii="Tms Rmn" w:hAnsi="Tms Rmn" w:cs="Tms Rmn"/>
                <w:color w:val="000000"/>
                <w:sz w:val="24"/>
                <w:szCs w:val="24"/>
                <w:lang w:eastAsia="da-DK"/>
              </w:rPr>
            </w:pPr>
            <w:r>
              <w:rPr>
                <w:rFonts w:ascii="Tms Rmn" w:hAnsi="Tms Rmn" w:cs="Tms Rmn"/>
                <w:color w:val="000000"/>
                <w:sz w:val="24"/>
                <w:szCs w:val="24"/>
                <w:lang w:eastAsia="da-DK"/>
              </w:rPr>
              <w:t>-</w:t>
            </w:r>
          </w:p>
        </w:tc>
      </w:tr>
      <w:tr w:rsidR="003433F8" w:rsidRPr="0047734F" w14:paraId="4406162B" w14:textId="77777777" w:rsidTr="007941AD">
        <w:trPr>
          <w:trHeight w:val="235"/>
        </w:trPr>
        <w:tc>
          <w:tcPr>
            <w:cnfStyle w:val="001000000000" w:firstRow="0" w:lastRow="0" w:firstColumn="1" w:lastColumn="0" w:oddVBand="0" w:evenVBand="0" w:oddHBand="0" w:evenHBand="0" w:firstRowFirstColumn="0" w:firstRowLastColumn="0" w:lastRowFirstColumn="0" w:lastRowLastColumn="0"/>
            <w:tcW w:w="7933" w:type="dxa"/>
            <w:gridSpan w:val="6"/>
          </w:tcPr>
          <w:p w14:paraId="3667B7E1" w14:textId="4A5C73A0" w:rsidR="003433F8" w:rsidRPr="0047734F" w:rsidRDefault="003433F8" w:rsidP="003433F8">
            <w:pPr>
              <w:rPr>
                <w:rFonts w:ascii="Tms Rmn" w:hAnsi="Tms Rmn" w:cs="Tms Rmn"/>
                <w:b w:val="0"/>
                <w:color w:val="000000"/>
                <w:sz w:val="24"/>
                <w:szCs w:val="24"/>
                <w:lang w:eastAsia="da-DK"/>
              </w:rPr>
            </w:pPr>
            <w:r w:rsidRPr="0047734F">
              <w:rPr>
                <w:rFonts w:ascii="Tms Rmn" w:hAnsi="Tms Rmn" w:cs="Tms Rmn"/>
                <w:b w:val="0"/>
                <w:color w:val="000000"/>
                <w:sz w:val="24"/>
                <w:szCs w:val="24"/>
                <w:lang w:eastAsia="da-DK"/>
              </w:rPr>
              <w:t>Note: All tags must be URL encoded using %20 to replace whitespaces.</w:t>
            </w:r>
          </w:p>
        </w:tc>
      </w:tr>
    </w:tbl>
    <w:p w14:paraId="1FA94430" w14:textId="77777777" w:rsidR="007A7228" w:rsidRDefault="007A7228" w:rsidP="009A3FDB"/>
    <w:p w14:paraId="59927B35" w14:textId="449D81CD" w:rsidR="00F21D27" w:rsidRDefault="00787D5A" w:rsidP="009A3FDB">
      <w:r>
        <w:t>As a Trusted TPP</w:t>
      </w:r>
      <w:r w:rsidR="00FD11B2">
        <w:t>,</w:t>
      </w:r>
      <w:r>
        <w:t xml:space="preserve"> </w:t>
      </w:r>
      <w:r w:rsidR="00F21D27">
        <w:t xml:space="preserve">the </w:t>
      </w:r>
      <w:r w:rsidR="009E1F3E" w:rsidRPr="0047734F">
        <w:t xml:space="preserve">TPP handles SCA internally and accept liability and reporting requirements for all transactions. </w:t>
      </w:r>
      <w:r w:rsidR="00FD11B2">
        <w:t xml:space="preserve">This requires </w:t>
      </w:r>
      <w:r w:rsidR="009C7277">
        <w:t>commercial</w:t>
      </w:r>
      <w:r w:rsidR="00FD11B2">
        <w:t xml:space="preserve"> agreement </w:t>
      </w:r>
      <w:r w:rsidR="009C7277">
        <w:t>between the TPP and the</w:t>
      </w:r>
      <w:r w:rsidR="00FD11B2">
        <w:t xml:space="preserve"> SDC banks in question.</w:t>
      </w:r>
      <w:r w:rsidR="00BC15BA">
        <w:t xml:space="preserve"> A trusted TPP issues their own token and </w:t>
      </w:r>
      <w:r w:rsidR="00B7441A" w:rsidRPr="0047734F">
        <w:t>exchange</w:t>
      </w:r>
      <w:r w:rsidR="00BC15BA">
        <w:t>s</w:t>
      </w:r>
      <w:r w:rsidR="00B7441A" w:rsidRPr="0047734F">
        <w:t xml:space="preserve"> to an SDC token based on the trusted </w:t>
      </w:r>
      <w:r w:rsidR="00101858" w:rsidRPr="0047734F">
        <w:t xml:space="preserve">relationship. </w:t>
      </w:r>
      <w:r w:rsidR="009E1F3E" w:rsidRPr="0047734F">
        <w:t xml:space="preserve">This is handled via the standard </w:t>
      </w:r>
      <w:hyperlink r:id="rId13" w:history="1">
        <w:r w:rsidR="009E1F3E" w:rsidRPr="0047734F">
          <w:rPr>
            <w:rFonts w:ascii="Helv" w:hAnsi="Helv" w:cs="Helv"/>
            <w:color w:val="0000FF"/>
            <w:sz w:val="20"/>
            <w:szCs w:val="20"/>
            <w:u w:val="single"/>
            <w:lang w:eastAsia="ja-JP"/>
          </w:rPr>
          <w:t>https://tools.ietf.org/html/rfc7523</w:t>
        </w:r>
      </w:hyperlink>
      <w:r w:rsidR="009E1F3E" w:rsidRPr="0047734F">
        <w:rPr>
          <w:rFonts w:ascii="Tms Rmn" w:hAnsi="Tms Rmn"/>
          <w:sz w:val="24"/>
          <w:szCs w:val="24"/>
          <w:lang w:eastAsia="ja-JP"/>
        </w:rPr>
        <w:t xml:space="preserve">. </w:t>
      </w:r>
      <w:r w:rsidR="009E1F3E" w:rsidRPr="0047734F">
        <w:t xml:space="preserve">Should you wish to pursue this </w:t>
      </w:r>
      <w:r w:rsidR="006D3AA4" w:rsidRPr="0047734F">
        <w:t xml:space="preserve">option </w:t>
      </w:r>
      <w:r w:rsidR="009E1F3E" w:rsidRPr="0047734F">
        <w:t>please contact SDC directly.</w:t>
      </w:r>
      <w:r w:rsidR="00F21D27" w:rsidRPr="00F21D27">
        <w:t xml:space="preserve"> </w:t>
      </w:r>
    </w:p>
    <w:p w14:paraId="52025C2E" w14:textId="52C0C7F4" w:rsidR="00654AD5" w:rsidRPr="009A3FDB" w:rsidRDefault="00654AD5" w:rsidP="009A3FDB">
      <w:r>
        <w:t xml:space="preserve">If you do not wish to use the PSD2 API you can access data at SDC through </w:t>
      </w:r>
      <w:r w:rsidR="00FA429B">
        <w:t>the fallback solution. This is described at the end of this document.</w:t>
      </w:r>
    </w:p>
    <w:p w14:paraId="1E850432" w14:textId="7A3234BB" w:rsidR="00316A64" w:rsidRPr="0047734F" w:rsidRDefault="00316A64" w:rsidP="000C7FFD">
      <w:pPr>
        <w:pStyle w:val="Heading2"/>
        <w:numPr>
          <w:ilvl w:val="1"/>
          <w:numId w:val="3"/>
        </w:numPr>
      </w:pPr>
      <w:r w:rsidRPr="0047734F">
        <w:t xml:space="preserve"> </w:t>
      </w:r>
      <w:bookmarkStart w:id="2" w:name="_Toc69368010"/>
      <w:r w:rsidR="00A1729C">
        <w:t>Overview</w:t>
      </w:r>
      <w:r w:rsidR="00111C05">
        <w:t xml:space="preserve"> on c</w:t>
      </w:r>
      <w:r w:rsidRPr="0047734F">
        <w:t>alling the PSD2 API</w:t>
      </w:r>
      <w:bookmarkEnd w:id="2"/>
    </w:p>
    <w:p w14:paraId="1703D54D" w14:textId="4EE6AD76" w:rsidR="001D3095" w:rsidRDefault="00316A64" w:rsidP="001D3095">
      <w:r w:rsidRPr="0047734F">
        <w:t xml:space="preserve">When you </w:t>
      </w:r>
      <w:r w:rsidR="00111C05">
        <w:t>have gone through above mentioned steps to set up access</w:t>
      </w:r>
      <w:r w:rsidR="00EC325D">
        <w:t xml:space="preserve"> and have received</w:t>
      </w:r>
      <w:r w:rsidR="00111C05">
        <w:t xml:space="preserve"> credentials/test users</w:t>
      </w:r>
      <w:r w:rsidR="000B0A64">
        <w:t xml:space="preserve"> you </w:t>
      </w:r>
      <w:r w:rsidRPr="0047734F">
        <w:t xml:space="preserve">are ready to call the </w:t>
      </w:r>
      <w:r w:rsidR="005D58F0" w:rsidRPr="0047734F">
        <w:t xml:space="preserve">Token endpoint and </w:t>
      </w:r>
      <w:r w:rsidR="0040411A">
        <w:t xml:space="preserve">the </w:t>
      </w:r>
      <w:r w:rsidRPr="0047734F">
        <w:t>API</w:t>
      </w:r>
      <w:r w:rsidR="000B0A64">
        <w:t>. A normal process for calling the API follows these steps.</w:t>
      </w:r>
    </w:p>
    <w:p w14:paraId="3542C91C" w14:textId="2B18D52B" w:rsidR="00941B51" w:rsidRDefault="00941B51" w:rsidP="000C7FFD">
      <w:pPr>
        <w:pStyle w:val="ListParagraph"/>
        <w:numPr>
          <w:ilvl w:val="0"/>
          <w:numId w:val="4"/>
        </w:numPr>
      </w:pPr>
      <w:r>
        <w:t>Get an Access token from</w:t>
      </w:r>
      <w:r w:rsidR="00302E2D">
        <w:t xml:space="preserve"> </w:t>
      </w:r>
      <w:hyperlink r:id="rId14" w:history="1">
        <w:r w:rsidR="00302E2D">
          <w:rPr>
            <w:rStyle w:val="Hyperlink"/>
          </w:rPr>
          <w:t>https://auth.sdc.dk/</w:t>
        </w:r>
      </w:hyperlink>
    </w:p>
    <w:p w14:paraId="761B5433" w14:textId="5C90ACD2" w:rsidR="0051333A" w:rsidRPr="0047734F" w:rsidRDefault="000B0A64" w:rsidP="00941B51">
      <w:pPr>
        <w:pStyle w:val="ListParagraph"/>
        <w:numPr>
          <w:ilvl w:val="1"/>
          <w:numId w:val="4"/>
        </w:numPr>
      </w:pPr>
      <w:r>
        <w:t xml:space="preserve">Start the authentication process by </w:t>
      </w:r>
      <w:r w:rsidR="0040411A">
        <w:t xml:space="preserve">an </w:t>
      </w:r>
      <w:r w:rsidR="00491A9C" w:rsidRPr="0047734F">
        <w:t xml:space="preserve">authorization grant </w:t>
      </w:r>
      <w:r w:rsidR="00405679">
        <w:t xml:space="preserve">request </w:t>
      </w:r>
      <w:r w:rsidR="00491A9C" w:rsidRPr="0047734F">
        <w:t>to token endpoint</w:t>
      </w:r>
    </w:p>
    <w:p w14:paraId="4F047185" w14:textId="42D1543A" w:rsidR="00316A64" w:rsidRPr="0047734F" w:rsidRDefault="0051333A" w:rsidP="00941B51">
      <w:pPr>
        <w:pStyle w:val="ListParagraph"/>
        <w:numPr>
          <w:ilvl w:val="1"/>
          <w:numId w:val="4"/>
        </w:numPr>
      </w:pPr>
      <w:r w:rsidRPr="0047734F">
        <w:t xml:space="preserve">Access Request. </w:t>
      </w:r>
      <w:r w:rsidR="00316A64" w:rsidRPr="0047734F">
        <w:t>Call the token endpoint to establish a connection</w:t>
      </w:r>
    </w:p>
    <w:p w14:paraId="7398FF3F" w14:textId="18331FAE" w:rsidR="0051333A" w:rsidRPr="0047734F" w:rsidRDefault="0051333A" w:rsidP="00941B51">
      <w:pPr>
        <w:pStyle w:val="ListParagraph"/>
        <w:numPr>
          <w:ilvl w:val="1"/>
          <w:numId w:val="4"/>
        </w:numPr>
      </w:pPr>
      <w:r w:rsidRPr="0047734F">
        <w:t xml:space="preserve">Return Access token. </w:t>
      </w:r>
    </w:p>
    <w:p w14:paraId="7B24B6B4" w14:textId="3F843DC6" w:rsidR="00316A64" w:rsidRPr="0047734F" w:rsidRDefault="0051333A" w:rsidP="00941B51">
      <w:pPr>
        <w:pStyle w:val="ListParagraph"/>
        <w:numPr>
          <w:ilvl w:val="1"/>
          <w:numId w:val="4"/>
        </w:numPr>
      </w:pPr>
      <w:r w:rsidRPr="0047734F">
        <w:t xml:space="preserve">Create request. </w:t>
      </w:r>
      <w:r w:rsidR="00316A64" w:rsidRPr="0047734F">
        <w:t>Call the token endpoint with a specific user to get an Access Token</w:t>
      </w:r>
    </w:p>
    <w:p w14:paraId="297F0B89" w14:textId="0CA573EC" w:rsidR="00316A64" w:rsidRPr="0047734F" w:rsidRDefault="00316A64" w:rsidP="00941B51">
      <w:pPr>
        <w:pStyle w:val="ListParagraph"/>
        <w:numPr>
          <w:ilvl w:val="1"/>
          <w:numId w:val="4"/>
        </w:numPr>
      </w:pPr>
      <w:r w:rsidRPr="0047734F">
        <w:t>Token endpoint will redirect to the national SCA selected to validate user</w:t>
      </w:r>
    </w:p>
    <w:p w14:paraId="425CEA7E" w14:textId="3BE21490" w:rsidR="00316A64" w:rsidRPr="0047734F" w:rsidRDefault="00316A64" w:rsidP="00941B51">
      <w:pPr>
        <w:pStyle w:val="ListParagraph"/>
        <w:numPr>
          <w:ilvl w:val="1"/>
          <w:numId w:val="4"/>
        </w:numPr>
      </w:pPr>
      <w:r w:rsidRPr="0047734F">
        <w:t xml:space="preserve">Access (and refresh) token is issued. </w:t>
      </w:r>
      <w:r w:rsidRPr="0047734F">
        <w:br/>
        <w:t>With a valid refresh token (expires after 90 days) you can get a new access token without redirecting to national SCA.</w:t>
      </w:r>
    </w:p>
    <w:p w14:paraId="6B3BBC6A" w14:textId="5E2A0253" w:rsidR="00316A64" w:rsidRPr="0047734F" w:rsidRDefault="00316A64" w:rsidP="000C7FFD">
      <w:pPr>
        <w:pStyle w:val="ListParagraph"/>
        <w:numPr>
          <w:ilvl w:val="0"/>
          <w:numId w:val="4"/>
        </w:numPr>
      </w:pPr>
      <w:r w:rsidRPr="0047734F">
        <w:t>With the Access token call the API and get information on accounts, transactions details or create a payment</w:t>
      </w:r>
    </w:p>
    <w:p w14:paraId="73380B9C" w14:textId="77777777" w:rsidR="0051333A" w:rsidRPr="0047734F" w:rsidRDefault="0051333A" w:rsidP="00316A64"/>
    <w:p w14:paraId="27D8C898" w14:textId="4E9F1607" w:rsidR="00316A64" w:rsidRPr="0047734F" w:rsidRDefault="00316A64" w:rsidP="00316A64"/>
    <w:p w14:paraId="196F1E63" w14:textId="28569918" w:rsidR="003B57F3" w:rsidRDefault="0079209C" w:rsidP="009E1F3E">
      <w:r w:rsidRPr="0079209C">
        <w:rPr>
          <w:noProof/>
        </w:rPr>
        <w:drawing>
          <wp:inline distT="0" distB="0" distL="0" distR="0" wp14:anchorId="1D3BF787" wp14:editId="4AC93407">
            <wp:extent cx="6332220" cy="3980180"/>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3980180"/>
                    </a:xfrm>
                    <a:prstGeom prst="rect">
                      <a:avLst/>
                    </a:prstGeom>
                  </pic:spPr>
                </pic:pic>
              </a:graphicData>
            </a:graphic>
          </wp:inline>
        </w:drawing>
      </w:r>
    </w:p>
    <w:p w14:paraId="63A7E981" w14:textId="56ED6E77" w:rsidR="0020676E" w:rsidRPr="0047734F" w:rsidRDefault="0051333A" w:rsidP="009E1F3E">
      <w:r w:rsidRPr="0047734F">
        <w:t xml:space="preserve">If you have any </w:t>
      </w:r>
      <w:r w:rsidR="000470E4" w:rsidRPr="0047734F">
        <w:t>questions,</w:t>
      </w:r>
      <w:r w:rsidRPr="0047734F">
        <w:t xml:space="preserve"> please feel free to use the support form available on </w:t>
      </w:r>
      <w:hyperlink r:id="rId16" w:history="1">
        <w:r w:rsidRPr="0047734F">
          <w:rPr>
            <w:rStyle w:val="Hyperlink"/>
          </w:rPr>
          <w:t>http://sdcinfo.dk/tpp/</w:t>
        </w:r>
      </w:hyperlink>
      <w:r w:rsidRPr="0047734F">
        <w:t xml:space="preserve"> for requests.</w:t>
      </w:r>
    </w:p>
    <w:p w14:paraId="4E49285B" w14:textId="77777777" w:rsidR="00690476" w:rsidRDefault="00690476">
      <w:pPr>
        <w:spacing w:after="0" w:line="240" w:lineRule="auto"/>
        <w:rPr>
          <w:rFonts w:ascii="Cambria" w:eastAsia="Times New Roman" w:hAnsi="Cambria"/>
          <w:b/>
          <w:bCs/>
          <w:kern w:val="32"/>
          <w:sz w:val="32"/>
          <w:szCs w:val="32"/>
        </w:rPr>
      </w:pPr>
      <w:r>
        <w:br w:type="page"/>
      </w:r>
    </w:p>
    <w:p w14:paraId="52B0ACD7" w14:textId="1E5F6F9A" w:rsidR="009E1F3E" w:rsidRPr="0047734F" w:rsidRDefault="009E1F3E" w:rsidP="000C7FFD">
      <w:pPr>
        <w:pStyle w:val="Heading1"/>
        <w:numPr>
          <w:ilvl w:val="0"/>
          <w:numId w:val="3"/>
        </w:numPr>
      </w:pPr>
      <w:bookmarkStart w:id="3" w:name="_Toc69368011"/>
      <w:r w:rsidRPr="0047734F">
        <w:lastRenderedPageBreak/>
        <w:t>TPP approval by FSA</w:t>
      </w:r>
      <w:bookmarkEnd w:id="3"/>
    </w:p>
    <w:p w14:paraId="66E1CD75" w14:textId="77777777" w:rsidR="00690476" w:rsidRDefault="009E1F3E" w:rsidP="009E1F3E">
      <w:r w:rsidRPr="0047734F">
        <w:t xml:space="preserve">This process is handled between the TPP and the relevant FSA. </w:t>
      </w:r>
    </w:p>
    <w:p w14:paraId="77FDC0F8" w14:textId="57A5939B" w:rsidR="009E1F3E" w:rsidRPr="0047734F" w:rsidRDefault="00690476" w:rsidP="009E1F3E">
      <w:r>
        <w:t xml:space="preserve">When you apply for access </w:t>
      </w:r>
      <w:r w:rsidR="00161113">
        <w:t xml:space="preserve">at </w:t>
      </w:r>
      <w:r w:rsidR="009E1F3E" w:rsidRPr="0047734F">
        <w:t>SDC</w:t>
      </w:r>
      <w:r w:rsidR="00161113">
        <w:t xml:space="preserve"> we</w:t>
      </w:r>
      <w:r w:rsidR="009E1F3E" w:rsidRPr="0047734F">
        <w:t xml:space="preserve"> will check with the FSAs if you are either approved</w:t>
      </w:r>
      <w:r w:rsidR="003F2D5C">
        <w:t>, in process to be approved</w:t>
      </w:r>
      <w:r w:rsidR="009E1F3E" w:rsidRPr="0047734F">
        <w:t xml:space="preserve"> or passported to one of the countries we cover (NO, DK, </w:t>
      </w:r>
      <w:r w:rsidR="00225CBC" w:rsidRPr="0047734F">
        <w:t>FO</w:t>
      </w:r>
      <w:r w:rsidR="00A74E81" w:rsidRPr="0047734F">
        <w:t xml:space="preserve">, </w:t>
      </w:r>
      <w:r w:rsidR="009E1F3E" w:rsidRPr="0047734F">
        <w:t>FI, SE).</w:t>
      </w:r>
    </w:p>
    <w:p w14:paraId="3778F756" w14:textId="77777777" w:rsidR="00690476" w:rsidRDefault="00690476">
      <w:pPr>
        <w:spacing w:after="0" w:line="240" w:lineRule="auto"/>
        <w:rPr>
          <w:rFonts w:ascii="Cambria" w:eastAsia="Times New Roman" w:hAnsi="Cambria"/>
          <w:b/>
          <w:bCs/>
          <w:kern w:val="32"/>
          <w:sz w:val="32"/>
          <w:szCs w:val="32"/>
        </w:rPr>
      </w:pPr>
      <w:r>
        <w:br w:type="page"/>
      </w:r>
    </w:p>
    <w:p w14:paraId="3C720CCE" w14:textId="679E1AD9" w:rsidR="009E1F3E" w:rsidRPr="0047734F" w:rsidRDefault="009E1F3E" w:rsidP="000C7FFD">
      <w:pPr>
        <w:pStyle w:val="Heading1"/>
        <w:numPr>
          <w:ilvl w:val="0"/>
          <w:numId w:val="3"/>
        </w:numPr>
      </w:pPr>
      <w:bookmarkStart w:id="4" w:name="_Toc69368012"/>
      <w:r w:rsidRPr="0047734F">
        <w:lastRenderedPageBreak/>
        <w:t xml:space="preserve">Register </w:t>
      </w:r>
      <w:r w:rsidR="0051333A" w:rsidRPr="0047734F">
        <w:t>with SDC</w:t>
      </w:r>
      <w:r w:rsidR="009D37FB" w:rsidRPr="0047734F">
        <w:t xml:space="preserve"> </w:t>
      </w:r>
      <w:r w:rsidRPr="0047734F">
        <w:t>for access to PSD2 API</w:t>
      </w:r>
      <w:bookmarkEnd w:id="4"/>
    </w:p>
    <w:p w14:paraId="7B783960" w14:textId="3CE064D2" w:rsidR="009E1F3E" w:rsidRPr="0047734F" w:rsidRDefault="009E1F3E" w:rsidP="009E1F3E">
      <w:r w:rsidRPr="0047734F">
        <w:t xml:space="preserve">To get started with the process go to </w:t>
      </w:r>
      <w:hyperlink r:id="rId17" w:history="1">
        <w:r w:rsidRPr="0047734F">
          <w:rPr>
            <w:rStyle w:val="Hyperlink"/>
          </w:rPr>
          <w:t>http://sdcinfo.dk/tpp/</w:t>
        </w:r>
      </w:hyperlink>
      <w:r w:rsidRPr="0047734F">
        <w:t>. Fill out the form and then SDC will revert to you within 5 working days.</w:t>
      </w:r>
    </w:p>
    <w:p w14:paraId="07888DDB" w14:textId="72E2AC5C" w:rsidR="009E1F3E" w:rsidRPr="0047734F" w:rsidRDefault="009E1F3E" w:rsidP="009E1F3E">
      <w:r w:rsidRPr="0047734F">
        <w:t xml:space="preserve">You will need to provide details on your company including a company email (not related to a person, ex. </w:t>
      </w:r>
      <w:hyperlink r:id="rId18" w:history="1">
        <w:r w:rsidRPr="0047734F">
          <w:rPr>
            <w:rStyle w:val="Hyperlink"/>
          </w:rPr>
          <w:t>psd2@company.dk</w:t>
        </w:r>
      </w:hyperlink>
      <w:r w:rsidRPr="0047734F">
        <w:t xml:space="preserve">) and details on a contact person. </w:t>
      </w:r>
    </w:p>
    <w:p w14:paraId="7CFB301E" w14:textId="2330C736" w:rsidR="009E1F3E" w:rsidRDefault="009E1F3E" w:rsidP="009E1F3E">
      <w:r w:rsidRPr="0047734F">
        <w:t xml:space="preserve">In </w:t>
      </w:r>
      <w:r w:rsidR="000470E4" w:rsidRPr="0047734F">
        <w:t>addition,</w:t>
      </w:r>
      <w:r w:rsidRPr="0047734F">
        <w:t xml:space="preserve"> you will also have to supply the public part of your certificate, either an X.509 certificate or an eIDAS QWAC certificate</w:t>
      </w:r>
      <w:r w:rsidR="00FA7884" w:rsidRPr="0047734F">
        <w:t xml:space="preserve">. This will be </w:t>
      </w:r>
      <w:r w:rsidR="00316A64" w:rsidRPr="0047734F">
        <w:t>used to validate you when calling the API.</w:t>
      </w:r>
    </w:p>
    <w:p w14:paraId="215727A1" w14:textId="50352FB8" w:rsidR="0045051C" w:rsidRPr="0047734F" w:rsidRDefault="0045051C" w:rsidP="009E1F3E">
      <w:r>
        <w:t xml:space="preserve">Last you will have to supply a static IP for testing as we whitelist </w:t>
      </w:r>
      <w:r w:rsidR="000E070C">
        <w:t>your access point for entry into our test</w:t>
      </w:r>
      <w:r w:rsidR="00B96D58">
        <w:t>-</w:t>
      </w:r>
      <w:r w:rsidR="000E070C">
        <w:t>environments.</w:t>
      </w:r>
    </w:p>
    <w:p w14:paraId="1B5D165E" w14:textId="742B62CF" w:rsidR="009E1F3E" w:rsidRPr="0047734F" w:rsidRDefault="00316A64" w:rsidP="009E1F3E">
      <w:r w:rsidRPr="0047734F">
        <w:t>Once your registration is completed you will receive two set of credentials</w:t>
      </w:r>
      <w:r w:rsidR="0051333A" w:rsidRPr="0047734F">
        <w:t xml:space="preserve"> to call the </w:t>
      </w:r>
      <w:r w:rsidR="006479E8" w:rsidRPr="0047734F">
        <w:t>Access Provider (</w:t>
      </w:r>
      <w:r w:rsidR="00644552" w:rsidRPr="0047734F">
        <w:t>Token E</w:t>
      </w:r>
      <w:r w:rsidR="0051333A" w:rsidRPr="0047734F">
        <w:t>ndpoint</w:t>
      </w:r>
      <w:r w:rsidR="006479E8" w:rsidRPr="0047734F">
        <w:t>)</w:t>
      </w:r>
      <w:r w:rsidR="0051333A" w:rsidRPr="0047734F">
        <w:t xml:space="preserve"> and API Manager respectively.</w:t>
      </w:r>
    </w:p>
    <w:p w14:paraId="0C4C5F56" w14:textId="2478460C" w:rsidR="009E1F3E" w:rsidRPr="0047734F" w:rsidRDefault="0051333A" w:rsidP="009E1F3E">
      <w:r w:rsidRPr="0047734F">
        <w:t xml:space="preserve">If you have any </w:t>
      </w:r>
      <w:r w:rsidR="006479E8" w:rsidRPr="0047734F">
        <w:t>questions,</w:t>
      </w:r>
      <w:r w:rsidRPr="0047734F">
        <w:t xml:space="preserve"> please feel free to use the support form available on </w:t>
      </w:r>
      <w:hyperlink r:id="rId19" w:history="1">
        <w:r w:rsidRPr="0047734F">
          <w:rPr>
            <w:rStyle w:val="Hyperlink"/>
          </w:rPr>
          <w:t>http://sdcinfo.dk/tpp/</w:t>
        </w:r>
      </w:hyperlink>
      <w:r w:rsidRPr="0047734F">
        <w:t xml:space="preserve"> for requests.</w:t>
      </w:r>
    </w:p>
    <w:p w14:paraId="40AF8229" w14:textId="77777777" w:rsidR="006479E8" w:rsidRPr="0047734F" w:rsidRDefault="006479E8">
      <w:pPr>
        <w:spacing w:after="0" w:line="240" w:lineRule="auto"/>
        <w:rPr>
          <w:rFonts w:ascii="Cambria" w:eastAsia="Times New Roman" w:hAnsi="Cambria"/>
          <w:b/>
          <w:bCs/>
          <w:kern w:val="32"/>
          <w:sz w:val="32"/>
          <w:szCs w:val="32"/>
        </w:rPr>
      </w:pPr>
      <w:r w:rsidRPr="0047734F">
        <w:br w:type="page"/>
      </w:r>
    </w:p>
    <w:p w14:paraId="5A43A8E0" w14:textId="3523FD0C" w:rsidR="00C41B8A" w:rsidRPr="0047734F" w:rsidRDefault="00C41B8A" w:rsidP="000C7FFD">
      <w:pPr>
        <w:pStyle w:val="Heading1"/>
        <w:numPr>
          <w:ilvl w:val="0"/>
          <w:numId w:val="3"/>
        </w:numPr>
      </w:pPr>
      <w:bookmarkStart w:id="5" w:name="_Toc69368013"/>
      <w:r w:rsidRPr="0047734F">
        <w:lastRenderedPageBreak/>
        <w:t xml:space="preserve">How to </w:t>
      </w:r>
      <w:r w:rsidR="0051333A" w:rsidRPr="0047734F">
        <w:t>get an Access</w:t>
      </w:r>
      <w:r w:rsidR="009D37FB" w:rsidRPr="0047734F">
        <w:t xml:space="preserve"> (and refresh)</w:t>
      </w:r>
      <w:r w:rsidR="0051333A" w:rsidRPr="0047734F">
        <w:t xml:space="preserve"> Token</w:t>
      </w:r>
      <w:bookmarkEnd w:id="5"/>
    </w:p>
    <w:p w14:paraId="70B27DED" w14:textId="094ABA1A" w:rsidR="00C41B8A" w:rsidRPr="0047734F" w:rsidRDefault="00C41B8A" w:rsidP="00C41B8A">
      <w:r w:rsidRPr="0047734F">
        <w:t xml:space="preserve">In the following </w:t>
      </w:r>
      <w:r w:rsidR="000260D8" w:rsidRPr="0047734F">
        <w:t xml:space="preserve">it </w:t>
      </w:r>
      <w:r w:rsidRPr="0047734F">
        <w:t xml:space="preserve">is described how to </w:t>
      </w:r>
      <w:r w:rsidR="0051333A" w:rsidRPr="0047734F">
        <w:t>get a</w:t>
      </w:r>
      <w:r w:rsidR="000260D8" w:rsidRPr="0047734F">
        <w:t>n access/refresh</w:t>
      </w:r>
      <w:r w:rsidR="0051333A" w:rsidRPr="0047734F">
        <w:t xml:space="preserve"> token from the SDC </w:t>
      </w:r>
      <w:r w:rsidRPr="0047734F">
        <w:t xml:space="preserve">access provider. The </w:t>
      </w:r>
      <w:r w:rsidR="000260D8" w:rsidRPr="0047734F">
        <w:t xml:space="preserve">access </w:t>
      </w:r>
      <w:r w:rsidRPr="0047734F">
        <w:t>token is used in subsequent calls to the API.</w:t>
      </w:r>
    </w:p>
    <w:p w14:paraId="053F8740" w14:textId="26FBF517" w:rsidR="003B3920" w:rsidRDefault="003B3920" w:rsidP="00C41B8A">
      <w:r w:rsidRPr="0047734F">
        <w:t>Access tokens in TEST and PROD have a lifetime of 5 minutes.</w:t>
      </w:r>
    </w:p>
    <w:p w14:paraId="2AF62DA7" w14:textId="7F550C56" w:rsidR="002F15BE" w:rsidRDefault="002F15BE" w:rsidP="00C41B8A">
      <w:r>
        <w:t>The process looks as follows:</w:t>
      </w:r>
    </w:p>
    <w:p w14:paraId="7CC72AD6" w14:textId="7A0DF1F4" w:rsidR="002F15BE" w:rsidRPr="0047734F" w:rsidRDefault="001F4924" w:rsidP="00C41B8A">
      <w:r w:rsidRPr="001F4924">
        <w:rPr>
          <w:noProof/>
        </w:rPr>
        <w:drawing>
          <wp:inline distT="0" distB="0" distL="0" distR="0" wp14:anchorId="04080AD1" wp14:editId="73E50E03">
            <wp:extent cx="6332220" cy="30359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3035935"/>
                    </a:xfrm>
                    <a:prstGeom prst="rect">
                      <a:avLst/>
                    </a:prstGeom>
                  </pic:spPr>
                </pic:pic>
              </a:graphicData>
            </a:graphic>
          </wp:inline>
        </w:drawing>
      </w:r>
    </w:p>
    <w:p w14:paraId="0A95E42A" w14:textId="1E56ED89" w:rsidR="00C41B8A" w:rsidRPr="0047734F" w:rsidRDefault="00C41B8A" w:rsidP="000C7FFD">
      <w:pPr>
        <w:pStyle w:val="Heading2"/>
        <w:numPr>
          <w:ilvl w:val="1"/>
          <w:numId w:val="3"/>
        </w:numPr>
      </w:pPr>
      <w:bookmarkStart w:id="6" w:name="_Toc69368014"/>
      <w:r w:rsidRPr="0047734F">
        <w:t>Preconditions:</w:t>
      </w:r>
      <w:bookmarkEnd w:id="6"/>
    </w:p>
    <w:p w14:paraId="790FAF63" w14:textId="4F83FD22" w:rsidR="00037C73" w:rsidRPr="0047734F" w:rsidRDefault="0051333A" w:rsidP="00AD0736">
      <w:pPr>
        <w:jc w:val="both"/>
      </w:pPr>
      <w:r w:rsidRPr="0047734F">
        <w:t>TPP is registered with SDC and have received credentials to call the SDC Access provider</w:t>
      </w:r>
      <w:r w:rsidR="001A77DC" w:rsidRPr="0047734F">
        <w:t xml:space="preserve"> for </w:t>
      </w:r>
      <w:r w:rsidR="001F2184">
        <w:t>one</w:t>
      </w:r>
      <w:r w:rsidR="000C1D22" w:rsidRPr="0047734F">
        <w:t xml:space="preserve"> (or multiple) SDC bank(s)</w:t>
      </w:r>
      <w:r w:rsidRPr="0047734F">
        <w:t>.</w:t>
      </w:r>
      <w:r w:rsidR="009B25FD" w:rsidRPr="0047734F">
        <w:t xml:space="preserve"> This is necessary as SDC represents 120+ banks</w:t>
      </w:r>
      <w:r w:rsidR="000C1D22" w:rsidRPr="0047734F">
        <w:t xml:space="preserve"> and need to know where to route the request</w:t>
      </w:r>
      <w:r w:rsidR="009B25FD" w:rsidRPr="0047734F">
        <w:t xml:space="preserve">. </w:t>
      </w:r>
    </w:p>
    <w:p w14:paraId="4ECAA582" w14:textId="7FDDA27B" w:rsidR="009B25FD" w:rsidRPr="0047734F" w:rsidRDefault="00EF707F" w:rsidP="00C41B8A">
      <w:r w:rsidRPr="0047734F">
        <w:t xml:space="preserve">Note: If you are an Aggregator acting on behalf of other TPP’s then regulation stipulate that you should </w:t>
      </w:r>
      <w:r w:rsidR="00FB1A74" w:rsidRPr="0047734F">
        <w:t xml:space="preserve">call with the eIDAS QWAC certificate of the TPP that receive the </w:t>
      </w:r>
      <w:r w:rsidR="001E1841" w:rsidRPr="0047734F">
        <w:t>information from the service (PIS, CBPII</w:t>
      </w:r>
      <w:r w:rsidR="007942EB" w:rsidRPr="0047734F">
        <w:t xml:space="preserve">/PIIS or AIS). In this case we expect that the Aggregators own credentials and the </w:t>
      </w:r>
      <w:r w:rsidR="00945DFB" w:rsidRPr="0047734F">
        <w:t xml:space="preserve">final recipient </w:t>
      </w:r>
      <w:r w:rsidR="007942EB" w:rsidRPr="0047734F">
        <w:t>TPPs QWAC certificate is used</w:t>
      </w:r>
      <w:r w:rsidR="002E1F3A" w:rsidRPr="0047734F">
        <w:t>.</w:t>
      </w:r>
    </w:p>
    <w:p w14:paraId="7B91D36A" w14:textId="65EA81DE" w:rsidR="00597EAA" w:rsidRDefault="00597EAA" w:rsidP="00C41B8A">
      <w:r w:rsidRPr="0047734F">
        <w:t xml:space="preserve">SDC TEST servers are IP restricted. </w:t>
      </w:r>
      <w:r w:rsidR="00D411EB" w:rsidRPr="0047734F">
        <w:t xml:space="preserve">To test you </w:t>
      </w:r>
      <w:r w:rsidR="006F663F" w:rsidRPr="0047734F">
        <w:t>must</w:t>
      </w:r>
      <w:r w:rsidR="00D411EB" w:rsidRPr="0047734F">
        <w:t xml:space="preserve"> supply the IP</w:t>
      </w:r>
      <w:r w:rsidR="009A001D" w:rsidRPr="0047734F">
        <w:t>s or IP Range in advance to SDC who will allow access through the firewall.</w:t>
      </w:r>
    </w:p>
    <w:p w14:paraId="70851EA0" w14:textId="095D59D4" w:rsidR="007236C8" w:rsidRPr="0047734F" w:rsidRDefault="001965F8" w:rsidP="00C41B8A">
      <w:r>
        <w:t>SDC requires use of the TLS 1.2 protocol when calling endpoints.</w:t>
      </w:r>
    </w:p>
    <w:p w14:paraId="47F5EC79" w14:textId="4082438E" w:rsidR="00096343" w:rsidRPr="0047734F" w:rsidRDefault="00096343" w:rsidP="000C7FFD">
      <w:pPr>
        <w:pStyle w:val="Heading2"/>
        <w:numPr>
          <w:ilvl w:val="1"/>
          <w:numId w:val="3"/>
        </w:numPr>
      </w:pPr>
      <w:bookmarkStart w:id="7" w:name="_Toc69368015"/>
      <w:r w:rsidRPr="0047734F">
        <w:lastRenderedPageBreak/>
        <w:t>Calling the Access Provider</w:t>
      </w:r>
      <w:r w:rsidR="007941AD" w:rsidRPr="0047734F">
        <w:t xml:space="preserve"> as a TPP</w:t>
      </w:r>
      <w:bookmarkEnd w:id="7"/>
    </w:p>
    <w:p w14:paraId="606682B0" w14:textId="0FB059E9" w:rsidR="005F0EF9" w:rsidRPr="0047734F" w:rsidRDefault="005F0EF9" w:rsidP="005F0EF9">
      <w:r w:rsidRPr="0047734F">
        <w:t xml:space="preserve">When calling </w:t>
      </w:r>
      <w:r w:rsidR="00051A32" w:rsidRPr="0047734F">
        <w:t xml:space="preserve">the </w:t>
      </w:r>
      <w:r w:rsidR="003D22B5" w:rsidRPr="0047734F">
        <w:t xml:space="preserve">Access Provider (token endpoint) </w:t>
      </w:r>
      <w:r w:rsidR="00412039" w:rsidRPr="0047734F">
        <w:t xml:space="preserve">it follows a standard Oauth 2.0 </w:t>
      </w:r>
      <w:r w:rsidR="00124759" w:rsidRPr="0047734F">
        <w:t>flow. Y</w:t>
      </w:r>
      <w:r w:rsidR="003D22B5" w:rsidRPr="0047734F">
        <w:t xml:space="preserve">ou should </w:t>
      </w:r>
      <w:r w:rsidR="00124759" w:rsidRPr="0047734F">
        <w:t>expect</w:t>
      </w:r>
      <w:r w:rsidR="003D22B5" w:rsidRPr="0047734F">
        <w:t xml:space="preserve"> following steps. </w:t>
      </w:r>
    </w:p>
    <w:p w14:paraId="30C6D032" w14:textId="1E4B17D9" w:rsidR="00FA3BA7" w:rsidRPr="00FA3BA7" w:rsidRDefault="00EB5C86" w:rsidP="006D28A0">
      <w:pPr>
        <w:pStyle w:val="ListParagraph"/>
        <w:numPr>
          <w:ilvl w:val="0"/>
          <w:numId w:val="7"/>
        </w:numPr>
      </w:pPr>
      <w:r w:rsidRPr="0047734F">
        <w:t>Call log</w:t>
      </w:r>
      <w:r w:rsidR="00B05E59" w:rsidRPr="0047734F">
        <w:t>i</w:t>
      </w:r>
      <w:r w:rsidRPr="0047734F">
        <w:t>n</w:t>
      </w:r>
      <w:r w:rsidR="004938AF" w:rsidRPr="0047734F">
        <w:t xml:space="preserve"> </w:t>
      </w:r>
      <w:r w:rsidR="00904A9F" w:rsidRPr="0047734F">
        <w:t xml:space="preserve">endpoint </w:t>
      </w:r>
      <w:r w:rsidR="004938AF" w:rsidRPr="0047734F">
        <w:t>with State</w:t>
      </w:r>
      <w:r w:rsidR="00541D50" w:rsidRPr="0047734F">
        <w:t xml:space="preserve"> </w:t>
      </w:r>
      <w:r w:rsidR="005D58F0" w:rsidRPr="0047734F">
        <w:t>(</w:t>
      </w:r>
      <w:r w:rsidR="00501DE8" w:rsidRPr="0047734F">
        <w:t xml:space="preserve">GUID format) </w:t>
      </w:r>
      <w:r w:rsidR="008C2AEF" w:rsidRPr="0047734F">
        <w:t xml:space="preserve">to get an </w:t>
      </w:r>
      <w:r w:rsidR="00F566D9" w:rsidRPr="0047734F">
        <w:t>Authorization</w:t>
      </w:r>
      <w:r w:rsidR="00377245" w:rsidRPr="0047734F">
        <w:t xml:space="preserve"> Code to use in the next steps of the flow.</w:t>
      </w:r>
    </w:p>
    <w:p w14:paraId="120F886A" w14:textId="77777777" w:rsidR="006D28A0" w:rsidRDefault="00011073" w:rsidP="000C7FFD">
      <w:pPr>
        <w:pStyle w:val="ListParagraph"/>
        <w:numPr>
          <w:ilvl w:val="0"/>
          <w:numId w:val="7"/>
        </w:numPr>
      </w:pPr>
      <w:r w:rsidRPr="0047734F">
        <w:t>Call the token endpoint with ‘</w:t>
      </w:r>
      <w:r w:rsidR="001761FA" w:rsidRPr="0047734F">
        <w:t>Authorization</w:t>
      </w:r>
      <w:r w:rsidRPr="0047734F">
        <w:t xml:space="preserve"> Grant’ and use the </w:t>
      </w:r>
      <w:r w:rsidR="00646E9C" w:rsidRPr="0047734F">
        <w:t>authorization</w:t>
      </w:r>
      <w:r w:rsidR="00CC0736" w:rsidRPr="0047734F">
        <w:t xml:space="preserve"> code </w:t>
      </w:r>
      <w:r w:rsidR="004938AF" w:rsidRPr="0047734F">
        <w:t>and state</w:t>
      </w:r>
      <w:r w:rsidRPr="0047734F">
        <w:t xml:space="preserve">. Please see details of the token in </w:t>
      </w:r>
      <w:r w:rsidR="000D3537" w:rsidRPr="0047734F">
        <w:t>below table 1</w:t>
      </w:r>
      <w:r w:rsidRPr="0047734F">
        <w:t>.</w:t>
      </w:r>
    </w:p>
    <w:p w14:paraId="01EAE2FB" w14:textId="0ED94E9B" w:rsidR="006D28A0" w:rsidRPr="0047734F" w:rsidRDefault="006D28A0" w:rsidP="006D28A0">
      <w:pPr>
        <w:pStyle w:val="ListParagraph"/>
        <w:numPr>
          <w:ilvl w:val="1"/>
          <w:numId w:val="7"/>
        </w:numPr>
      </w:pPr>
      <w:r w:rsidRPr="0047734F">
        <w:t>Go through BankID/NemID</w:t>
      </w:r>
      <w:r>
        <w:t>/Biometric</w:t>
      </w:r>
      <w:r w:rsidR="00D73BA6">
        <w:t xml:space="preserve"> </w:t>
      </w:r>
      <w:r w:rsidRPr="0047734F">
        <w:t>dialogue with the User ID</w:t>
      </w:r>
    </w:p>
    <w:p w14:paraId="2B126CAF" w14:textId="77777777" w:rsidR="006D28A0" w:rsidRPr="0047734F" w:rsidRDefault="006D28A0" w:rsidP="006D28A0">
      <w:pPr>
        <w:pStyle w:val="ListParagraph"/>
        <w:numPr>
          <w:ilvl w:val="1"/>
          <w:numId w:val="7"/>
        </w:numPr>
      </w:pPr>
      <w:r w:rsidRPr="0047734F">
        <w:t xml:space="preserve">SDC will check on the redirect URL (if it matches the one given at registration) and return a URL-string with auth code in parameter ?code=authorization code and &amp;state=GUID. </w:t>
      </w:r>
    </w:p>
    <w:p w14:paraId="2D7AB110" w14:textId="074115FE" w:rsidR="00CC0736" w:rsidRPr="0047734F" w:rsidRDefault="006D28A0" w:rsidP="006D28A0">
      <w:pPr>
        <w:pStyle w:val="ListParagraph"/>
        <w:numPr>
          <w:ilvl w:val="1"/>
          <w:numId w:val="7"/>
        </w:numPr>
      </w:pPr>
      <w:r w:rsidRPr="0047734F">
        <w:t>SDC will return the Authorization code</w:t>
      </w:r>
    </w:p>
    <w:p w14:paraId="7FD11D84" w14:textId="551D5975" w:rsidR="00CC0736" w:rsidRDefault="00495583" w:rsidP="000C7FFD">
      <w:pPr>
        <w:pStyle w:val="ListParagraph"/>
        <w:numPr>
          <w:ilvl w:val="0"/>
          <w:numId w:val="7"/>
        </w:numPr>
      </w:pPr>
      <w:r w:rsidRPr="0047734F">
        <w:t xml:space="preserve">Access and refresh token </w:t>
      </w:r>
      <w:r w:rsidR="00124759" w:rsidRPr="0047734F">
        <w:t>are</w:t>
      </w:r>
      <w:r w:rsidRPr="0047734F">
        <w:t xml:space="preserve"> returned</w:t>
      </w:r>
    </w:p>
    <w:p w14:paraId="640EC3BB" w14:textId="68578D75" w:rsidR="009D37FB" w:rsidRPr="0047734F" w:rsidRDefault="00306C6A" w:rsidP="000C7FFD">
      <w:pPr>
        <w:pStyle w:val="Heading3"/>
        <w:numPr>
          <w:ilvl w:val="2"/>
          <w:numId w:val="3"/>
        </w:numPr>
      </w:pPr>
      <w:bookmarkStart w:id="8" w:name="_Toc69368016"/>
      <w:r w:rsidRPr="0047734F">
        <w:t xml:space="preserve">Token </w:t>
      </w:r>
      <w:r w:rsidR="009D37FB" w:rsidRPr="0047734F">
        <w:t>Endpoints</w:t>
      </w:r>
      <w:bookmarkEnd w:id="8"/>
    </w:p>
    <w:p w14:paraId="21A82613" w14:textId="3296F3AB" w:rsidR="00C41B8A" w:rsidRPr="0047734F" w:rsidRDefault="00096343" w:rsidP="00C41B8A">
      <w:r w:rsidRPr="0047734F">
        <w:t>You can find the access provider at following endpoints</w:t>
      </w:r>
    </w:p>
    <w:p w14:paraId="2B486E3C" w14:textId="7B866A45" w:rsidR="00096343" w:rsidRPr="0047734F" w:rsidRDefault="00096343" w:rsidP="00C41B8A">
      <w:pPr>
        <w:rPr>
          <w:rFonts w:ascii="Tms Rmn" w:hAnsi="Tms Rmn" w:cs="Tms Rmn"/>
          <w:color w:val="0000FF"/>
          <w:sz w:val="24"/>
          <w:szCs w:val="24"/>
          <w:u w:val="single"/>
          <w:lang w:eastAsia="da-DK"/>
        </w:rPr>
      </w:pPr>
      <w:r w:rsidRPr="0047734F">
        <w:t xml:space="preserve">TEST: </w:t>
      </w:r>
      <w:hyperlink r:id="rId21" w:history="1">
        <w:r w:rsidRPr="0047734F">
          <w:rPr>
            <w:rStyle w:val="Hyperlink"/>
            <w:rFonts w:ascii="Tms Rmn" w:hAnsi="Tms Rmn" w:cs="Tms Rmn"/>
            <w:sz w:val="24"/>
            <w:szCs w:val="24"/>
            <w:lang w:eastAsia="da-DK"/>
          </w:rPr>
          <w:t>https://azure-auth-t2.test.sdc.dk</w:t>
        </w:r>
      </w:hyperlink>
      <w:r w:rsidR="00765666">
        <w:rPr>
          <w:rStyle w:val="Hyperlink"/>
          <w:rFonts w:ascii="Tms Rmn" w:hAnsi="Tms Rmn" w:cs="Tms Rmn"/>
          <w:sz w:val="24"/>
          <w:szCs w:val="24"/>
          <w:lang w:eastAsia="da-DK"/>
        </w:rPr>
        <w:t>/Token</w:t>
      </w:r>
      <w:r w:rsidRPr="0047734F">
        <w:rPr>
          <w:rFonts w:ascii="Tms Rmn" w:hAnsi="Tms Rmn" w:cs="Tms Rmn"/>
          <w:color w:val="0000FF"/>
          <w:sz w:val="24"/>
          <w:szCs w:val="24"/>
          <w:u w:val="single"/>
          <w:lang w:eastAsia="da-DK"/>
        </w:rPr>
        <w:t xml:space="preserve"> </w:t>
      </w:r>
      <w:r w:rsidRPr="0047734F">
        <w:rPr>
          <w:rFonts w:ascii="Tms Rmn" w:hAnsi="Tms Rmn" w:cs="Tms Rmn"/>
          <w:color w:val="0000FF"/>
          <w:sz w:val="24"/>
          <w:szCs w:val="24"/>
          <w:u w:val="single"/>
          <w:lang w:eastAsia="da-DK"/>
        </w:rPr>
        <w:br/>
      </w:r>
      <w:r w:rsidRPr="0047734F">
        <w:t>P</w:t>
      </w:r>
      <w:r w:rsidR="00124759" w:rsidRPr="0047734F">
        <w:t>ROD</w:t>
      </w:r>
      <w:r w:rsidRPr="0047734F">
        <w:t xml:space="preserve">: </w:t>
      </w:r>
      <w:r w:rsidRPr="0047734F">
        <w:rPr>
          <w:rFonts w:ascii="Tms Rmn" w:hAnsi="Tms Rmn" w:cs="Tms Rmn"/>
          <w:color w:val="0000FF"/>
          <w:sz w:val="24"/>
          <w:szCs w:val="24"/>
          <w:u w:val="single"/>
          <w:lang w:eastAsia="da-DK"/>
        </w:rPr>
        <w:t>https://auth.sdc.dk</w:t>
      </w:r>
      <w:r w:rsidR="0058184E">
        <w:rPr>
          <w:rStyle w:val="Hyperlink"/>
          <w:rFonts w:ascii="Tms Rmn" w:hAnsi="Tms Rmn" w:cs="Tms Rmn"/>
          <w:sz w:val="24"/>
          <w:szCs w:val="24"/>
          <w:lang w:eastAsia="da-DK"/>
        </w:rPr>
        <w:t>/Token</w:t>
      </w:r>
    </w:p>
    <w:p w14:paraId="3E15D389" w14:textId="5AD6C2FB" w:rsidR="00B73CBF" w:rsidRPr="0047734F" w:rsidRDefault="00306C6A" w:rsidP="000C7FFD">
      <w:pPr>
        <w:pStyle w:val="Heading3"/>
        <w:numPr>
          <w:ilvl w:val="2"/>
          <w:numId w:val="3"/>
        </w:numPr>
        <w:rPr>
          <w:lang w:eastAsia="da-DK"/>
        </w:rPr>
      </w:pPr>
      <w:bookmarkStart w:id="9" w:name="_Toc69368017"/>
      <w:r w:rsidRPr="0047734F">
        <w:rPr>
          <w:lang w:eastAsia="da-DK"/>
        </w:rPr>
        <w:t xml:space="preserve">Token </w:t>
      </w:r>
      <w:r w:rsidR="00B73CBF" w:rsidRPr="0047734F">
        <w:rPr>
          <w:lang w:eastAsia="da-DK"/>
        </w:rPr>
        <w:t>Swagger</w:t>
      </w:r>
      <w:r w:rsidR="00827C5F" w:rsidRPr="0047734F">
        <w:rPr>
          <w:lang w:eastAsia="da-DK"/>
        </w:rPr>
        <w:t xml:space="preserve"> endpoint</w:t>
      </w:r>
      <w:bookmarkEnd w:id="9"/>
    </w:p>
    <w:p w14:paraId="6F42333A" w14:textId="59B420E5" w:rsidR="000C4E40" w:rsidRPr="0047734F" w:rsidRDefault="00096343" w:rsidP="00A15CC3">
      <w:pPr>
        <w:rPr>
          <w:lang w:eastAsia="da-DK"/>
        </w:rPr>
      </w:pPr>
      <w:r w:rsidRPr="0047734F">
        <w:rPr>
          <w:lang w:eastAsia="da-DK"/>
        </w:rPr>
        <w:t>Swagger can be found a</w:t>
      </w:r>
      <w:r w:rsidR="00A15CC3" w:rsidRPr="0047734F">
        <w:rPr>
          <w:lang w:eastAsia="da-DK"/>
        </w:rPr>
        <w:t xml:space="preserve">t </w:t>
      </w:r>
    </w:p>
    <w:p w14:paraId="57506E60" w14:textId="4A4FAC47" w:rsidR="00A15CC3" w:rsidRPr="0047734F" w:rsidRDefault="000C4E40" w:rsidP="00A15CC3">
      <w:pPr>
        <w:rPr>
          <w:rFonts w:asciiTheme="minorHAnsi" w:hAnsiTheme="minorHAnsi" w:cstheme="minorHAnsi"/>
          <w:lang w:eastAsia="da-DK"/>
        </w:rPr>
      </w:pPr>
      <w:r w:rsidRPr="0047734F">
        <w:rPr>
          <w:lang w:eastAsia="da-DK"/>
        </w:rPr>
        <w:t xml:space="preserve">TEST: </w:t>
      </w:r>
      <w:hyperlink r:id="rId22" w:history="1">
        <w:r w:rsidR="00D17983" w:rsidRPr="0047734F">
          <w:rPr>
            <w:color w:val="0000FF"/>
            <w:u w:val="single"/>
          </w:rPr>
          <w:t>https://azure-auth-t2.test.sdc.dk/swagger/index.html</w:t>
        </w:r>
      </w:hyperlink>
      <w:r w:rsidR="009E2FB5" w:rsidRPr="0047734F">
        <w:br/>
      </w:r>
      <w:r w:rsidRPr="0047734F">
        <w:rPr>
          <w:lang w:eastAsia="da-DK"/>
        </w:rPr>
        <w:t xml:space="preserve">PROD: </w:t>
      </w:r>
      <w:hyperlink r:id="rId23" w:history="1">
        <w:r w:rsidR="009E2FB5" w:rsidRPr="0047734F">
          <w:rPr>
            <w:rStyle w:val="Hyperlink"/>
          </w:rPr>
          <w:t>https://auth.sdc.dk/swagger/index.html</w:t>
        </w:r>
      </w:hyperlink>
      <w:r w:rsidR="00A15CC3" w:rsidRPr="0047734F">
        <w:rPr>
          <w:rFonts w:asciiTheme="minorHAnsi" w:hAnsiTheme="minorHAnsi" w:cstheme="minorHAnsi"/>
          <w:color w:val="000000"/>
          <w:lang w:eastAsia="da-DK"/>
        </w:rPr>
        <w:br/>
        <w:t>(Link only works in Chrome)</w:t>
      </w:r>
    </w:p>
    <w:p w14:paraId="6ECE2D2E" w14:textId="1D415392" w:rsidR="00DC0200" w:rsidRPr="0047734F" w:rsidRDefault="00C555F4" w:rsidP="000C7FFD">
      <w:pPr>
        <w:pStyle w:val="Heading3"/>
        <w:numPr>
          <w:ilvl w:val="2"/>
          <w:numId w:val="3"/>
        </w:numPr>
        <w:rPr>
          <w:lang w:eastAsia="da-DK"/>
        </w:rPr>
      </w:pPr>
      <w:bookmarkStart w:id="10" w:name="_Toc69368018"/>
      <w:r w:rsidRPr="0047734F">
        <w:rPr>
          <w:lang w:eastAsia="da-DK"/>
        </w:rPr>
        <w:t>Input for ‘</w:t>
      </w:r>
      <w:r w:rsidR="001761FA" w:rsidRPr="0047734F">
        <w:rPr>
          <w:lang w:eastAsia="da-DK"/>
        </w:rPr>
        <w:t>Authorization</w:t>
      </w:r>
      <w:r w:rsidRPr="0047734F">
        <w:rPr>
          <w:lang w:eastAsia="da-DK"/>
        </w:rPr>
        <w:t xml:space="preserve"> Grant’ call (getting Access Token)</w:t>
      </w:r>
      <w:bookmarkEnd w:id="10"/>
    </w:p>
    <w:p w14:paraId="2C017DDA" w14:textId="77777777" w:rsidR="009D37FB" w:rsidRPr="0047734F" w:rsidRDefault="00096343" w:rsidP="009D37F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lang w:eastAsia="da-DK"/>
        </w:rPr>
      </w:pPr>
      <w:r w:rsidRPr="0047734F">
        <w:rPr>
          <w:lang w:eastAsia="da-DK"/>
        </w:rPr>
        <w:t>The following HTTP GET starts the A</w:t>
      </w:r>
      <w:r w:rsidR="00944FCB" w:rsidRPr="0047734F">
        <w:rPr>
          <w:lang w:eastAsia="da-DK"/>
        </w:rPr>
        <w:t xml:space="preserve">ccess </w:t>
      </w:r>
      <w:r w:rsidRPr="0047734F">
        <w:rPr>
          <w:lang w:eastAsia="da-DK"/>
        </w:rPr>
        <w:t>P</w:t>
      </w:r>
      <w:r w:rsidR="00944FCB" w:rsidRPr="0047734F">
        <w:rPr>
          <w:lang w:eastAsia="da-DK"/>
        </w:rPr>
        <w:t>rovider</w:t>
      </w:r>
      <w:r w:rsidRPr="0047734F">
        <w:rPr>
          <w:lang w:eastAsia="da-DK"/>
        </w:rPr>
        <w:t xml:space="preserve"> Login flow:</w:t>
      </w:r>
      <w:r w:rsidR="003433F8" w:rsidRPr="0047734F">
        <w:rPr>
          <w:lang w:eastAsia="da-DK"/>
        </w:rPr>
        <w:t xml:space="preserve"> </w:t>
      </w:r>
    </w:p>
    <w:p w14:paraId="00FD7028" w14:textId="02E7F0EE" w:rsidR="009D37FB" w:rsidRPr="00875BCE" w:rsidRDefault="009D37FB" w:rsidP="00AA0AA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lang w:eastAsia="da-DK"/>
        </w:rPr>
      </w:pPr>
      <w:r w:rsidRPr="0047734F">
        <w:rPr>
          <w:lang w:eastAsia="da-DK"/>
        </w:rPr>
        <w:br/>
      </w:r>
      <w:r w:rsidRPr="00875BCE">
        <w:rPr>
          <w:lang w:eastAsia="da-DK"/>
        </w:rPr>
        <w:t>Please set HTTP header "SDCGUID" to a UUID, which will be used by the SDC Logging Framework.</w:t>
      </w:r>
    </w:p>
    <w:p w14:paraId="714DA521" w14:textId="6E66D400" w:rsidR="00CB43B0" w:rsidRPr="004B06BF" w:rsidRDefault="00AA0AA5" w:rsidP="00802E8E">
      <w:r w:rsidRPr="00802E8E">
        <w:t xml:space="preserve">The name-value pairs in the message are described in </w:t>
      </w:r>
      <w:r w:rsidRPr="00802E8E">
        <w:fldChar w:fldCharType="begin"/>
      </w:r>
      <w:r w:rsidRPr="00802E8E">
        <w:instrText xml:space="preserve"> REF _Ref13038517 \h </w:instrText>
      </w:r>
      <w:r w:rsidR="00875BCE" w:rsidRPr="00802E8E">
        <w:instrText xml:space="preserve"> \* MERGEFORMAT </w:instrText>
      </w:r>
      <w:r w:rsidRPr="00802E8E">
        <w:fldChar w:fldCharType="separate"/>
      </w:r>
      <w:r w:rsidR="00D03302" w:rsidRPr="00802E8E">
        <w:t>Table</w:t>
      </w:r>
      <w:r w:rsidRPr="00802E8E">
        <w:t xml:space="preserve"> 1</w:t>
      </w:r>
      <w:r w:rsidRPr="00802E8E">
        <w:fldChar w:fldCharType="end"/>
      </w:r>
      <w:r w:rsidR="00FB57C7">
        <w:t xml:space="preserve"> for Login</w:t>
      </w:r>
      <w:r w:rsidRPr="00802E8E">
        <w:t>.</w:t>
      </w:r>
    </w:p>
    <w:tbl>
      <w:tblPr>
        <w:tblpPr w:leftFromText="141" w:rightFromText="141"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259"/>
      </w:tblGrid>
      <w:tr w:rsidR="00096343" w:rsidRPr="0047734F" w14:paraId="53A78385" w14:textId="77777777" w:rsidTr="00096343">
        <w:tc>
          <w:tcPr>
            <w:tcW w:w="1718" w:type="dxa"/>
            <w:shd w:val="clear" w:color="auto" w:fill="D9D9D9"/>
          </w:tcPr>
          <w:p w14:paraId="6FBBC91D" w14:textId="77777777" w:rsidR="00096343" w:rsidRPr="0047734F" w:rsidRDefault="00096343" w:rsidP="00096343">
            <w:pPr>
              <w:rPr>
                <w:b/>
                <w:u w:val="single"/>
              </w:rPr>
            </w:pPr>
            <w:r w:rsidRPr="0047734F">
              <w:rPr>
                <w:b/>
                <w:u w:val="single"/>
              </w:rPr>
              <w:t>Name</w:t>
            </w:r>
          </w:p>
        </w:tc>
        <w:tc>
          <w:tcPr>
            <w:tcW w:w="6259" w:type="dxa"/>
            <w:shd w:val="clear" w:color="auto" w:fill="D9D9D9"/>
          </w:tcPr>
          <w:p w14:paraId="121F3E58" w14:textId="2502BFA4" w:rsidR="00096343" w:rsidRPr="0047734F" w:rsidRDefault="003433F8" w:rsidP="00096343">
            <w:pPr>
              <w:rPr>
                <w:b/>
                <w:u w:val="single"/>
              </w:rPr>
            </w:pPr>
            <w:r w:rsidRPr="0047734F">
              <w:rPr>
                <w:b/>
                <w:u w:val="single"/>
              </w:rPr>
              <w:t xml:space="preserve">Example </w:t>
            </w:r>
            <w:r w:rsidR="00096343" w:rsidRPr="0047734F">
              <w:rPr>
                <w:b/>
                <w:u w:val="single"/>
              </w:rPr>
              <w:t>Value</w:t>
            </w:r>
          </w:p>
        </w:tc>
      </w:tr>
      <w:tr w:rsidR="00096343" w:rsidRPr="0047734F" w14:paraId="7F866163" w14:textId="77777777" w:rsidTr="00096343">
        <w:tc>
          <w:tcPr>
            <w:tcW w:w="1718" w:type="dxa"/>
            <w:shd w:val="clear" w:color="auto" w:fill="auto"/>
          </w:tcPr>
          <w:p w14:paraId="5C6D5F14" w14:textId="4D00236E" w:rsidR="00096343" w:rsidRPr="0047734F" w:rsidRDefault="003433F8" w:rsidP="00096343">
            <w:r w:rsidRPr="0047734F">
              <w:t>Endpoint</w:t>
            </w:r>
          </w:p>
        </w:tc>
        <w:tc>
          <w:tcPr>
            <w:tcW w:w="6259" w:type="dxa"/>
            <w:shd w:val="clear" w:color="auto" w:fill="auto"/>
          </w:tcPr>
          <w:p w14:paraId="3279C971" w14:textId="77777777" w:rsidR="00096343" w:rsidRPr="0047734F" w:rsidRDefault="003433F8" w:rsidP="00096343">
            <w:pPr>
              <w:rPr>
                <w:rFonts w:asciiTheme="minorHAnsi" w:hAnsiTheme="minorHAnsi" w:cstheme="minorHAnsi"/>
                <w:color w:val="0000FF"/>
                <w:lang w:eastAsia="da-DK"/>
              </w:rPr>
            </w:pPr>
            <w:r w:rsidRPr="0047734F">
              <w:rPr>
                <w:rFonts w:asciiTheme="minorHAnsi" w:hAnsiTheme="minorHAnsi" w:cstheme="minorHAnsi"/>
              </w:rPr>
              <w:t>“</w:t>
            </w:r>
            <w:hyperlink r:id="rId24" w:history="1">
              <w:r w:rsidRPr="0047734F">
                <w:rPr>
                  <w:rStyle w:val="Hyperlink"/>
                  <w:rFonts w:asciiTheme="minorHAnsi" w:hAnsiTheme="minorHAnsi" w:cstheme="minorHAnsi"/>
                  <w:lang w:eastAsia="da-DK"/>
                </w:rPr>
                <w:t>https://azure-auth-t2.test.sdc.dk/Account/Login?</w:t>
              </w:r>
            </w:hyperlink>
            <w:r w:rsidRPr="0047734F">
              <w:rPr>
                <w:rFonts w:asciiTheme="minorHAnsi" w:hAnsiTheme="minorHAnsi" w:cstheme="minorHAnsi"/>
                <w:color w:val="0000FF"/>
                <w:lang w:eastAsia="da-DK"/>
              </w:rPr>
              <w:t>”</w:t>
            </w:r>
          </w:p>
          <w:p w14:paraId="6AE57355" w14:textId="22EA500D" w:rsidR="003433F8" w:rsidRPr="0047734F" w:rsidRDefault="003433F8" w:rsidP="00096343">
            <w:pPr>
              <w:rPr>
                <w:rFonts w:asciiTheme="minorHAnsi" w:hAnsiTheme="minorHAnsi" w:cstheme="minorHAnsi"/>
              </w:rPr>
            </w:pPr>
            <w:r w:rsidRPr="0047734F">
              <w:rPr>
                <w:rFonts w:asciiTheme="minorHAnsi" w:hAnsiTheme="minorHAnsi" w:cstheme="minorHAnsi"/>
                <w:lang w:eastAsia="da-DK"/>
              </w:rPr>
              <w:t>Endpoint from either test of prod</w:t>
            </w:r>
          </w:p>
        </w:tc>
      </w:tr>
      <w:tr w:rsidR="00FA3BA7" w:rsidRPr="0047734F" w14:paraId="2FE66ACC" w14:textId="77777777" w:rsidTr="00096343">
        <w:tc>
          <w:tcPr>
            <w:tcW w:w="1718" w:type="dxa"/>
            <w:shd w:val="clear" w:color="auto" w:fill="auto"/>
          </w:tcPr>
          <w:p w14:paraId="13F1B309" w14:textId="5B5784C9" w:rsidR="00FA3BA7" w:rsidRPr="00802E8E" w:rsidRDefault="00FA3BA7" w:rsidP="00096343">
            <w:r w:rsidRPr="00802E8E">
              <w:t>response_type</w:t>
            </w:r>
          </w:p>
        </w:tc>
        <w:tc>
          <w:tcPr>
            <w:tcW w:w="6259" w:type="dxa"/>
            <w:shd w:val="clear" w:color="auto" w:fill="auto"/>
          </w:tcPr>
          <w:p w14:paraId="3A6E2DF9" w14:textId="5F38556E" w:rsidR="00FA3BA7" w:rsidRPr="00802E8E" w:rsidRDefault="00FA3BA7" w:rsidP="00096343">
            <w:r w:rsidRPr="00802E8E">
              <w:t>“code”</w:t>
            </w:r>
          </w:p>
        </w:tc>
      </w:tr>
      <w:tr w:rsidR="00D97EDB" w:rsidRPr="0047734F" w14:paraId="1F9D9B16" w14:textId="77777777" w:rsidTr="00096343">
        <w:tc>
          <w:tcPr>
            <w:tcW w:w="1718" w:type="dxa"/>
            <w:shd w:val="clear" w:color="auto" w:fill="auto"/>
          </w:tcPr>
          <w:p w14:paraId="274465FA" w14:textId="13E31498" w:rsidR="00D97EDB" w:rsidRPr="00802E8E" w:rsidRDefault="00D97EDB" w:rsidP="00096343">
            <w:r w:rsidRPr="00D97EDB">
              <w:lastRenderedPageBreak/>
              <w:t>grant_type</w:t>
            </w:r>
            <w:r w:rsidRPr="00D97EDB">
              <w:tab/>
            </w:r>
          </w:p>
        </w:tc>
        <w:tc>
          <w:tcPr>
            <w:tcW w:w="6259" w:type="dxa"/>
            <w:shd w:val="clear" w:color="auto" w:fill="auto"/>
          </w:tcPr>
          <w:p w14:paraId="0608EDF6" w14:textId="0999C5F7" w:rsidR="00D97EDB" w:rsidRPr="00802E8E" w:rsidRDefault="00D97EDB" w:rsidP="00096343">
            <w:r w:rsidRPr="00D97EDB">
              <w:t>"authorization_code" or "refresh_token"</w:t>
            </w:r>
          </w:p>
        </w:tc>
      </w:tr>
      <w:tr w:rsidR="00D97EDB" w:rsidRPr="0047734F" w14:paraId="71E4447D" w14:textId="77777777" w:rsidTr="00096343">
        <w:tc>
          <w:tcPr>
            <w:tcW w:w="1718" w:type="dxa"/>
            <w:shd w:val="clear" w:color="auto" w:fill="auto"/>
          </w:tcPr>
          <w:p w14:paraId="4307455F" w14:textId="0CAE5B6A" w:rsidR="00D97EDB" w:rsidRPr="00D97EDB" w:rsidRDefault="00D97EDB" w:rsidP="00096343">
            <w:r>
              <w:t>code</w:t>
            </w:r>
          </w:p>
        </w:tc>
        <w:tc>
          <w:tcPr>
            <w:tcW w:w="6259" w:type="dxa"/>
            <w:shd w:val="clear" w:color="auto" w:fill="auto"/>
          </w:tcPr>
          <w:p w14:paraId="08FD20E9" w14:textId="0EB40AE5" w:rsidR="00D97EDB" w:rsidRPr="00D97EDB" w:rsidRDefault="00D97EDB" w:rsidP="00096343">
            <w:r w:rsidRPr="00D97EDB">
              <w:t>"[Authorization Code]" or "[refreshToken]"</w:t>
            </w:r>
          </w:p>
        </w:tc>
      </w:tr>
      <w:tr w:rsidR="003433F8" w:rsidRPr="0047734F" w14:paraId="5AF65FF6" w14:textId="77777777" w:rsidTr="00096343">
        <w:tc>
          <w:tcPr>
            <w:tcW w:w="1718" w:type="dxa"/>
            <w:shd w:val="clear" w:color="auto" w:fill="auto"/>
          </w:tcPr>
          <w:p w14:paraId="20C270E7" w14:textId="66D9D7B9" w:rsidR="003433F8" w:rsidRPr="0047734F" w:rsidRDefault="00EB1539" w:rsidP="00096343">
            <w:r w:rsidRPr="0047734F">
              <w:t>Redirect URL</w:t>
            </w:r>
          </w:p>
        </w:tc>
        <w:tc>
          <w:tcPr>
            <w:tcW w:w="6259" w:type="dxa"/>
            <w:shd w:val="clear" w:color="auto" w:fill="auto"/>
          </w:tcPr>
          <w:p w14:paraId="1F383E8E" w14:textId="77777777" w:rsidR="003433F8" w:rsidRPr="0047734F" w:rsidRDefault="007F47ED" w:rsidP="00096343">
            <w:pPr>
              <w:rPr>
                <w:rFonts w:asciiTheme="minorHAnsi" w:hAnsiTheme="minorHAnsi" w:cstheme="minorHAnsi"/>
                <w:color w:val="3B4151"/>
              </w:rPr>
            </w:pPr>
            <w:hyperlink r:id="rId25" w:history="1">
              <w:r w:rsidR="00944FCB" w:rsidRPr="0047734F">
                <w:rPr>
                  <w:rStyle w:val="Hyperlink"/>
                  <w:rFonts w:asciiTheme="minorHAnsi" w:hAnsiTheme="minorHAnsi" w:cstheme="minorHAnsi"/>
                </w:rPr>
                <w:t>http://redirect.company.dk</w:t>
              </w:r>
            </w:hyperlink>
            <w:r w:rsidR="00944FCB" w:rsidRPr="0047734F">
              <w:rPr>
                <w:rFonts w:asciiTheme="minorHAnsi" w:hAnsiTheme="minorHAnsi" w:cstheme="minorHAnsi"/>
                <w:color w:val="3B4151"/>
              </w:rPr>
              <w:t xml:space="preserve"> </w:t>
            </w:r>
          </w:p>
          <w:p w14:paraId="5E721E04" w14:textId="3E412F36" w:rsidR="00944FCB" w:rsidRPr="0047734F" w:rsidRDefault="00944FCB" w:rsidP="00096343">
            <w:pPr>
              <w:rPr>
                <w:rFonts w:asciiTheme="minorHAnsi" w:hAnsiTheme="minorHAnsi" w:cstheme="minorHAnsi"/>
                <w:color w:val="3B4151"/>
              </w:rPr>
            </w:pPr>
            <w:r w:rsidRPr="0047734F">
              <w:rPr>
                <w:rFonts w:asciiTheme="minorHAnsi" w:hAnsiTheme="minorHAnsi" w:cstheme="minorHAnsi"/>
              </w:rPr>
              <w:t>The redirect you have provided when signing up.</w:t>
            </w:r>
          </w:p>
        </w:tc>
      </w:tr>
      <w:tr w:rsidR="00944FCB" w:rsidRPr="0047734F" w14:paraId="6C9F19E7" w14:textId="77777777" w:rsidTr="00096343">
        <w:tc>
          <w:tcPr>
            <w:tcW w:w="1718" w:type="dxa"/>
            <w:shd w:val="clear" w:color="auto" w:fill="auto"/>
          </w:tcPr>
          <w:p w14:paraId="5DAD4F75" w14:textId="757F4051" w:rsidR="00944FCB" w:rsidRPr="0047734F" w:rsidRDefault="00944FCB" w:rsidP="00096343">
            <w:r w:rsidRPr="0047734F">
              <w:t>ClientID</w:t>
            </w:r>
          </w:p>
        </w:tc>
        <w:tc>
          <w:tcPr>
            <w:tcW w:w="6259" w:type="dxa"/>
            <w:shd w:val="clear" w:color="auto" w:fill="auto"/>
          </w:tcPr>
          <w:p w14:paraId="511DF2BC" w14:textId="77777777" w:rsidR="00944FCB" w:rsidRPr="0047734F" w:rsidRDefault="00944FCB" w:rsidP="00096343">
            <w:pPr>
              <w:rPr>
                <w:rFonts w:asciiTheme="minorHAnsi" w:hAnsiTheme="minorHAnsi" w:cstheme="minorHAnsi"/>
                <w:lang w:eastAsia="ja-JP"/>
              </w:rPr>
            </w:pPr>
            <w:r w:rsidRPr="0047734F">
              <w:rPr>
                <w:rFonts w:asciiTheme="minorHAnsi" w:hAnsiTheme="minorHAnsi" w:cstheme="minorHAnsi"/>
                <w:lang w:eastAsia="ja-JP"/>
              </w:rPr>
              <w:t>"19ea41c1-40d9-42e8-8f66-ee3e7db491bc"</w:t>
            </w:r>
          </w:p>
          <w:p w14:paraId="5CCE2CF2" w14:textId="580E313B" w:rsidR="00944FCB" w:rsidRPr="0047734F" w:rsidRDefault="00944FCB" w:rsidP="00096343">
            <w:pPr>
              <w:rPr>
                <w:rFonts w:asciiTheme="minorHAnsi" w:hAnsiTheme="minorHAnsi" w:cstheme="minorHAnsi"/>
              </w:rPr>
            </w:pPr>
            <w:r w:rsidRPr="0047734F">
              <w:rPr>
                <w:rFonts w:asciiTheme="minorHAnsi" w:hAnsiTheme="minorHAnsi" w:cstheme="minorHAnsi"/>
              </w:rPr>
              <w:t>Client reference for the bank that you are calling to obtain data</w:t>
            </w:r>
            <w:r w:rsidR="00FF0A50">
              <w:rPr>
                <w:rFonts w:asciiTheme="minorHAnsi" w:hAnsiTheme="minorHAnsi" w:cstheme="minorHAnsi"/>
              </w:rPr>
              <w:t>.</w:t>
            </w:r>
            <w:r w:rsidRPr="0047734F">
              <w:rPr>
                <w:rFonts w:asciiTheme="minorHAnsi" w:hAnsiTheme="minorHAnsi" w:cstheme="minorHAnsi"/>
              </w:rPr>
              <w:t xml:space="preserve"> Issued by SDC to TPP in onboarding process</w:t>
            </w:r>
          </w:p>
        </w:tc>
      </w:tr>
      <w:tr w:rsidR="00726A34" w:rsidRPr="0047734F" w14:paraId="4E81C8C7" w14:textId="77777777" w:rsidTr="00096343">
        <w:tc>
          <w:tcPr>
            <w:tcW w:w="1718" w:type="dxa"/>
            <w:shd w:val="clear" w:color="auto" w:fill="auto"/>
          </w:tcPr>
          <w:p w14:paraId="211E4349" w14:textId="40387CF8" w:rsidR="00726A34" w:rsidRPr="0047734F" w:rsidRDefault="00726A34" w:rsidP="00096343">
            <w:r>
              <w:t>ClientSecret</w:t>
            </w:r>
          </w:p>
        </w:tc>
        <w:tc>
          <w:tcPr>
            <w:tcW w:w="6259" w:type="dxa"/>
            <w:shd w:val="clear" w:color="auto" w:fill="auto"/>
          </w:tcPr>
          <w:p w14:paraId="07A150D1" w14:textId="77777777" w:rsidR="00726A34" w:rsidRPr="0047734F" w:rsidRDefault="00726A34" w:rsidP="00726A34">
            <w:pPr>
              <w:rPr>
                <w:rFonts w:asciiTheme="minorHAnsi" w:hAnsiTheme="minorHAnsi" w:cstheme="minorHAnsi"/>
              </w:rPr>
            </w:pPr>
            <w:r w:rsidRPr="0047734F">
              <w:rPr>
                <w:rFonts w:asciiTheme="minorHAnsi" w:hAnsiTheme="minorHAnsi" w:cstheme="minorHAnsi"/>
              </w:rPr>
              <w:t>"[client-Secret]"</w:t>
            </w:r>
          </w:p>
          <w:p w14:paraId="210817B2" w14:textId="52A613FA" w:rsidR="00726A34" w:rsidRPr="0047734F" w:rsidRDefault="00726A34" w:rsidP="00726A34">
            <w:pPr>
              <w:rPr>
                <w:rFonts w:asciiTheme="minorHAnsi" w:hAnsiTheme="minorHAnsi" w:cstheme="minorHAnsi"/>
                <w:lang w:eastAsia="ja-JP"/>
              </w:rPr>
            </w:pPr>
            <w:r w:rsidRPr="0047734F">
              <w:rPr>
                <w:rFonts w:asciiTheme="minorHAnsi" w:hAnsiTheme="minorHAnsi" w:cstheme="minorHAnsi"/>
              </w:rPr>
              <w:t>Client secret obtained from SDC in onboarding process</w:t>
            </w:r>
          </w:p>
        </w:tc>
      </w:tr>
      <w:tr w:rsidR="00096343" w:rsidRPr="0047734F" w14:paraId="52CB7CE3" w14:textId="77777777" w:rsidTr="00096343">
        <w:tc>
          <w:tcPr>
            <w:tcW w:w="1718" w:type="dxa"/>
            <w:shd w:val="clear" w:color="auto" w:fill="auto"/>
          </w:tcPr>
          <w:p w14:paraId="6153072D" w14:textId="6F11F430" w:rsidR="00096343" w:rsidRPr="0047734F" w:rsidRDefault="003433F8" w:rsidP="00096343">
            <w:r w:rsidRPr="0047734F">
              <w:t>Scope</w:t>
            </w:r>
          </w:p>
        </w:tc>
        <w:tc>
          <w:tcPr>
            <w:tcW w:w="6259" w:type="dxa"/>
            <w:shd w:val="clear" w:color="auto" w:fill="auto"/>
          </w:tcPr>
          <w:p w14:paraId="49473F0F" w14:textId="743747EB" w:rsidR="00096343" w:rsidRPr="0047734F" w:rsidRDefault="003433F8" w:rsidP="00096343">
            <w:r w:rsidRPr="0047734F">
              <w:t>“psd2.aisp”</w:t>
            </w:r>
          </w:p>
          <w:p w14:paraId="4D4B0A00" w14:textId="79CA7C28" w:rsidR="003433F8" w:rsidRPr="0047734F" w:rsidRDefault="003433F8" w:rsidP="003433F8">
            <w:r w:rsidRPr="0047734F">
              <w:t>The scopes that you have been approved for. Possible values are</w:t>
            </w:r>
            <w:r w:rsidRPr="0047734F">
              <w:br/>
              <w:t>psd2.aisp</w:t>
            </w:r>
            <w:r w:rsidRPr="0047734F">
              <w:br/>
              <w:t>psd2.pisp</w:t>
            </w:r>
            <w:r w:rsidRPr="0047734F">
              <w:br/>
              <w:t>psd2.piisp</w:t>
            </w:r>
            <w:r w:rsidRPr="0047734F">
              <w:br/>
              <w:t>psd</w:t>
            </w:r>
            <w:r w:rsidR="00FF0A50" w:rsidRPr="0047734F">
              <w:t>2:aisp</w:t>
            </w:r>
            <w:r w:rsidRPr="0047734F">
              <w:br/>
              <w:t>psd2:pisp</w:t>
            </w:r>
            <w:r w:rsidRPr="0047734F">
              <w:br/>
              <w:t>psd2:piisp</w:t>
            </w:r>
          </w:p>
        </w:tc>
      </w:tr>
      <w:tr w:rsidR="00196777" w:rsidRPr="006F1224" w14:paraId="3E48D205" w14:textId="77777777" w:rsidTr="00F15962">
        <w:trPr>
          <w:trHeight w:val="274"/>
        </w:trPr>
        <w:tc>
          <w:tcPr>
            <w:tcW w:w="1718" w:type="dxa"/>
            <w:shd w:val="clear" w:color="auto" w:fill="auto"/>
          </w:tcPr>
          <w:p w14:paraId="7F9F5D06" w14:textId="1EB40BDB" w:rsidR="00196777" w:rsidRPr="0047734F" w:rsidRDefault="00196777" w:rsidP="00096343">
            <w:r>
              <w:t>State</w:t>
            </w:r>
          </w:p>
        </w:tc>
        <w:tc>
          <w:tcPr>
            <w:tcW w:w="6259" w:type="dxa"/>
            <w:shd w:val="clear" w:color="auto" w:fill="auto"/>
          </w:tcPr>
          <w:p w14:paraId="1FC0B0BC" w14:textId="1AECDF38" w:rsidR="00196777" w:rsidRPr="00196777" w:rsidRDefault="004E6FFA" w:rsidP="00096343">
            <w:pPr>
              <w:rPr>
                <w:lang w:val="da-DK"/>
              </w:rPr>
            </w:pPr>
            <w:r>
              <w:rPr>
                <w:lang w:val="da-DK"/>
              </w:rPr>
              <w:t>State</w:t>
            </w:r>
          </w:p>
        </w:tc>
      </w:tr>
      <w:tr w:rsidR="00847C83" w:rsidRPr="00847C83" w14:paraId="2430221D" w14:textId="77777777" w:rsidTr="00096343">
        <w:tc>
          <w:tcPr>
            <w:tcW w:w="1718" w:type="dxa"/>
            <w:shd w:val="clear" w:color="auto" w:fill="auto"/>
          </w:tcPr>
          <w:p w14:paraId="04FBB053" w14:textId="77777777" w:rsidR="00E9345C" w:rsidRDefault="00847C83" w:rsidP="00847C83">
            <w:r w:rsidRPr="0047734F">
              <w:t>Login type</w:t>
            </w:r>
          </w:p>
          <w:p w14:paraId="20497835" w14:textId="46A80970" w:rsidR="00847C83" w:rsidRDefault="0099679E" w:rsidP="00847C83">
            <w:r>
              <w:t>(</w:t>
            </w:r>
            <w:r w:rsidRPr="0047734F">
              <w:rPr>
                <w:lang w:eastAsia="da-DK"/>
              </w:rPr>
              <w:t>Optional</w:t>
            </w:r>
            <w:r>
              <w:t>)</w:t>
            </w:r>
          </w:p>
        </w:tc>
        <w:tc>
          <w:tcPr>
            <w:tcW w:w="6259" w:type="dxa"/>
            <w:shd w:val="clear" w:color="auto" w:fill="auto"/>
          </w:tcPr>
          <w:p w14:paraId="7DE50D9D" w14:textId="6403F6A6" w:rsidR="00847C83" w:rsidRPr="00FA63B1" w:rsidRDefault="00847C83" w:rsidP="00847C83">
            <w:pPr>
              <w:rPr>
                <w:rFonts w:asciiTheme="minorHAnsi" w:hAnsiTheme="minorHAnsi" w:cstheme="minorHAnsi"/>
              </w:rPr>
            </w:pPr>
            <w:r w:rsidRPr="00FA63B1">
              <w:rPr>
                <w:rFonts w:asciiTheme="minorHAnsi" w:hAnsiTheme="minorHAnsi" w:cstheme="minorHAnsi"/>
              </w:rPr>
              <w:t>“</w:t>
            </w:r>
            <w:r w:rsidRPr="00FA63B1">
              <w:t>NemID</w:t>
            </w:r>
            <w:r w:rsidRPr="00FA63B1">
              <w:rPr>
                <w:rFonts w:asciiTheme="minorHAnsi" w:hAnsiTheme="minorHAnsi" w:cstheme="minorHAnsi"/>
              </w:rPr>
              <w:t xml:space="preserve">%20Bank%201%20factor&amp;” </w:t>
            </w:r>
          </w:p>
          <w:p w14:paraId="379F5D99" w14:textId="39E3779B" w:rsidR="00CB642C" w:rsidRPr="0047734F" w:rsidRDefault="00847C83" w:rsidP="00847C83">
            <w:pPr>
              <w:rPr>
                <w:rFonts w:asciiTheme="minorHAnsi" w:hAnsiTheme="minorHAnsi" w:cstheme="minorHAnsi"/>
              </w:rPr>
            </w:pPr>
            <w:r w:rsidRPr="0047734F">
              <w:rPr>
                <w:rFonts w:asciiTheme="minorHAnsi" w:hAnsiTheme="minorHAnsi" w:cstheme="minorHAnsi"/>
              </w:rPr>
              <w:t>Login type that you wish to use. Following values are accepted:</w:t>
            </w:r>
            <w:r w:rsidRPr="0047734F">
              <w:rPr>
                <w:rFonts w:asciiTheme="minorHAnsi" w:hAnsiTheme="minorHAnsi" w:cstheme="minorHAnsi"/>
              </w:rPr>
              <w:br/>
            </w:r>
            <w:r w:rsidRPr="004109DF">
              <w:rPr>
                <w:lang w:val="en-AU"/>
              </w:rPr>
              <w:t>NemID</w:t>
            </w:r>
            <w:r>
              <w:rPr>
                <w:lang w:val="en-AU"/>
              </w:rPr>
              <w:t>+</w:t>
            </w:r>
            <w:r w:rsidRPr="004109DF">
              <w:rPr>
                <w:lang w:val="en-AU"/>
              </w:rPr>
              <w:t>Bank</w:t>
            </w:r>
            <w:r>
              <w:rPr>
                <w:lang w:val="en-AU"/>
              </w:rPr>
              <w:t>+</w:t>
            </w:r>
            <w:r w:rsidRPr="004109DF">
              <w:rPr>
                <w:lang w:val="en-AU"/>
              </w:rPr>
              <w:t>2</w:t>
            </w:r>
            <w:r>
              <w:rPr>
                <w:lang w:val="en-AU"/>
              </w:rPr>
              <w:t>+</w:t>
            </w:r>
            <w:r w:rsidRPr="004109DF">
              <w:rPr>
                <w:lang w:val="en-AU"/>
              </w:rPr>
              <w:t>factor</w:t>
            </w:r>
            <w:r w:rsidRPr="0047734F">
              <w:rPr>
                <w:rFonts w:asciiTheme="minorHAnsi" w:hAnsiTheme="minorHAnsi" w:cstheme="minorHAnsi"/>
              </w:rPr>
              <w:t xml:space="preserve"> </w:t>
            </w:r>
            <w:r w:rsidRPr="0047734F">
              <w:rPr>
                <w:rFonts w:asciiTheme="minorHAnsi" w:hAnsiTheme="minorHAnsi" w:cstheme="minorHAnsi"/>
              </w:rPr>
              <w:br/>
              <w:t>NemID</w:t>
            </w:r>
            <w:r>
              <w:rPr>
                <w:rFonts w:asciiTheme="minorHAnsi" w:hAnsiTheme="minorHAnsi" w:cstheme="minorHAnsi"/>
              </w:rPr>
              <w:t>+</w:t>
            </w:r>
            <w:r w:rsidRPr="0047734F">
              <w:rPr>
                <w:rFonts w:asciiTheme="minorHAnsi" w:hAnsiTheme="minorHAnsi" w:cstheme="minorHAnsi"/>
              </w:rPr>
              <w:t>OCES</w:t>
            </w:r>
            <w:r w:rsidRPr="0047734F">
              <w:rPr>
                <w:rFonts w:asciiTheme="minorHAnsi" w:hAnsiTheme="minorHAnsi" w:cstheme="minorHAnsi"/>
              </w:rPr>
              <w:br/>
            </w:r>
            <w:r w:rsidRPr="002B5560">
              <w:rPr>
                <w:rFonts w:asciiTheme="minorHAnsi" w:hAnsiTheme="minorHAnsi" w:cstheme="minorHAnsi"/>
              </w:rPr>
              <w:t xml:space="preserve">Norwegian+Bankid+(brikke) </w:t>
            </w:r>
            <w:r w:rsidRPr="0047734F">
              <w:rPr>
                <w:rFonts w:asciiTheme="minorHAnsi" w:hAnsiTheme="minorHAnsi" w:cstheme="minorHAnsi"/>
              </w:rPr>
              <w:br/>
              <w:t>Norwegian</w:t>
            </w:r>
            <w:r>
              <w:rPr>
                <w:rFonts w:asciiTheme="minorHAnsi" w:hAnsiTheme="minorHAnsi" w:cstheme="minorHAnsi"/>
              </w:rPr>
              <w:t>+</w:t>
            </w:r>
            <w:r w:rsidRPr="0047734F">
              <w:rPr>
                <w:rFonts w:asciiTheme="minorHAnsi" w:hAnsiTheme="minorHAnsi" w:cstheme="minorHAnsi"/>
              </w:rPr>
              <w:t>Bankid</w:t>
            </w:r>
            <w:r>
              <w:rPr>
                <w:rFonts w:asciiTheme="minorHAnsi" w:hAnsiTheme="minorHAnsi" w:cstheme="minorHAnsi"/>
              </w:rPr>
              <w:t>+</w:t>
            </w:r>
            <w:r w:rsidRPr="0047734F">
              <w:rPr>
                <w:rFonts w:asciiTheme="minorHAnsi" w:hAnsiTheme="minorHAnsi" w:cstheme="minorHAnsi"/>
              </w:rPr>
              <w:t>(Mobile)</w:t>
            </w:r>
            <w:r w:rsidRPr="0047734F">
              <w:rPr>
                <w:rFonts w:asciiTheme="minorHAnsi" w:hAnsiTheme="minorHAnsi" w:cstheme="minorHAnsi"/>
              </w:rPr>
              <w:br/>
              <w:t>Swedish</w:t>
            </w:r>
            <w:r>
              <w:rPr>
                <w:rFonts w:asciiTheme="minorHAnsi" w:hAnsiTheme="minorHAnsi" w:cstheme="minorHAnsi"/>
              </w:rPr>
              <w:t>+</w:t>
            </w:r>
            <w:r w:rsidRPr="0047734F">
              <w:rPr>
                <w:rFonts w:asciiTheme="minorHAnsi" w:hAnsiTheme="minorHAnsi" w:cstheme="minorHAnsi"/>
              </w:rPr>
              <w:t>BankId</w:t>
            </w:r>
            <w:r>
              <w:rPr>
                <w:rFonts w:asciiTheme="minorHAnsi" w:hAnsiTheme="minorHAnsi" w:cstheme="minorHAnsi"/>
              </w:rPr>
              <w:t>+</w:t>
            </w:r>
            <w:r w:rsidRPr="0047734F">
              <w:rPr>
                <w:rFonts w:asciiTheme="minorHAnsi" w:hAnsiTheme="minorHAnsi" w:cstheme="minorHAnsi"/>
              </w:rPr>
              <w:t>(file)</w:t>
            </w:r>
            <w:r w:rsidRPr="0047734F">
              <w:rPr>
                <w:rFonts w:asciiTheme="minorHAnsi" w:hAnsiTheme="minorHAnsi" w:cstheme="minorHAnsi"/>
              </w:rPr>
              <w:br/>
              <w:t>Swedish</w:t>
            </w:r>
            <w:r>
              <w:rPr>
                <w:rFonts w:asciiTheme="minorHAnsi" w:hAnsiTheme="minorHAnsi" w:cstheme="minorHAnsi"/>
              </w:rPr>
              <w:t>+</w:t>
            </w:r>
            <w:r w:rsidRPr="0047734F">
              <w:rPr>
                <w:rFonts w:asciiTheme="minorHAnsi" w:hAnsiTheme="minorHAnsi" w:cstheme="minorHAnsi"/>
              </w:rPr>
              <w:t>Mobile</w:t>
            </w:r>
            <w:r>
              <w:rPr>
                <w:rFonts w:asciiTheme="minorHAnsi" w:hAnsiTheme="minorHAnsi" w:cstheme="minorHAnsi"/>
              </w:rPr>
              <w:t>+</w:t>
            </w:r>
            <w:r w:rsidRPr="0047734F">
              <w:rPr>
                <w:rFonts w:asciiTheme="minorHAnsi" w:hAnsiTheme="minorHAnsi" w:cstheme="minorHAnsi"/>
              </w:rPr>
              <w:t>BankID</w:t>
            </w:r>
            <w:r>
              <w:rPr>
                <w:rFonts w:asciiTheme="minorHAnsi" w:hAnsiTheme="minorHAnsi" w:cstheme="minorHAnsi"/>
              </w:rPr>
              <w:t>+</w:t>
            </w:r>
            <w:r w:rsidRPr="0047734F">
              <w:rPr>
                <w:rFonts w:asciiTheme="minorHAnsi" w:hAnsiTheme="minorHAnsi" w:cstheme="minorHAnsi"/>
              </w:rPr>
              <w:t>(QRCode)</w:t>
            </w:r>
            <w:r w:rsidR="00CB642C">
              <w:rPr>
                <w:rFonts w:asciiTheme="minorHAnsi" w:hAnsiTheme="minorHAnsi" w:cstheme="minorHAnsi"/>
              </w:rPr>
              <w:br/>
              <w:t>Biometry</w:t>
            </w:r>
          </w:p>
          <w:p w14:paraId="3D955023" w14:textId="0BF1B1AE" w:rsidR="00847C83" w:rsidRPr="00784849" w:rsidRDefault="00847C83" w:rsidP="00847C83">
            <w:r w:rsidRPr="0047734F">
              <w:rPr>
                <w:rFonts w:asciiTheme="minorHAnsi" w:hAnsiTheme="minorHAnsi" w:cstheme="minorHAnsi"/>
              </w:rPr>
              <w:t>Note: If login type is em</w:t>
            </w:r>
            <w:r>
              <w:rPr>
                <w:rFonts w:asciiTheme="minorHAnsi" w:hAnsiTheme="minorHAnsi" w:cstheme="minorHAnsi"/>
              </w:rPr>
              <w:t>p</w:t>
            </w:r>
            <w:r w:rsidRPr="0047734F">
              <w:rPr>
                <w:rFonts w:asciiTheme="minorHAnsi" w:hAnsiTheme="minorHAnsi" w:cstheme="minorHAnsi"/>
              </w:rPr>
              <w:t>ty or omitted, then all the possible Login types are shown in a list</w:t>
            </w:r>
            <w:r w:rsidR="002B0406" w:rsidRPr="00802E8E">
              <w:t xml:space="preserve"> </w:t>
            </w:r>
          </w:p>
        </w:tc>
      </w:tr>
      <w:tr w:rsidR="0099679E" w:rsidRPr="00847C83" w14:paraId="29A08D1B" w14:textId="77777777" w:rsidTr="00096343">
        <w:tc>
          <w:tcPr>
            <w:tcW w:w="1718" w:type="dxa"/>
            <w:shd w:val="clear" w:color="auto" w:fill="auto"/>
          </w:tcPr>
          <w:p w14:paraId="1B009228" w14:textId="38CFF28F" w:rsidR="00E9345C" w:rsidRDefault="0099679E" w:rsidP="0099679E">
            <w:r w:rsidRPr="0047734F">
              <w:t>Device id</w:t>
            </w:r>
          </w:p>
          <w:p w14:paraId="77E83DBB" w14:textId="7FF3CA2A" w:rsidR="0099679E" w:rsidRPr="0047734F" w:rsidRDefault="0099679E" w:rsidP="0099679E">
            <w:r>
              <w:lastRenderedPageBreak/>
              <w:t>(</w:t>
            </w:r>
            <w:r w:rsidRPr="0047734F">
              <w:rPr>
                <w:lang w:eastAsia="da-DK"/>
              </w:rPr>
              <w:t>Optional</w:t>
            </w:r>
            <w:r>
              <w:t>)</w:t>
            </w:r>
          </w:p>
        </w:tc>
        <w:tc>
          <w:tcPr>
            <w:tcW w:w="6259" w:type="dxa"/>
            <w:shd w:val="clear" w:color="auto" w:fill="auto"/>
          </w:tcPr>
          <w:p w14:paraId="44FC5786" w14:textId="77777777" w:rsidR="0099679E" w:rsidRPr="0047734F" w:rsidRDefault="0099679E" w:rsidP="0099679E">
            <w:pPr>
              <w:rPr>
                <w:rFonts w:asciiTheme="minorHAnsi" w:hAnsiTheme="minorHAnsi" w:cstheme="minorHAnsi"/>
                <w:color w:val="3B4151"/>
              </w:rPr>
            </w:pPr>
            <w:r w:rsidRPr="0047734F">
              <w:rPr>
                <w:rFonts w:asciiTheme="minorHAnsi" w:hAnsiTheme="minorHAnsi" w:cstheme="minorHAnsi"/>
                <w:color w:val="3B4151"/>
              </w:rPr>
              <w:lastRenderedPageBreak/>
              <w:t>"</w:t>
            </w:r>
            <w:r w:rsidRPr="0047734F">
              <w:t xml:space="preserve"> </w:t>
            </w:r>
            <w:r w:rsidRPr="0047734F">
              <w:rPr>
                <w:rFonts w:asciiTheme="minorHAnsi" w:hAnsiTheme="minorHAnsi" w:cstheme="minorHAnsi"/>
                <w:color w:val="3B4151"/>
              </w:rPr>
              <w:t>Windows10Mobile "</w:t>
            </w:r>
          </w:p>
          <w:p w14:paraId="23951703" w14:textId="1FB69450" w:rsidR="0099679E" w:rsidRPr="0099679E" w:rsidRDefault="0099679E" w:rsidP="0099679E">
            <w:pPr>
              <w:rPr>
                <w:rFonts w:asciiTheme="minorHAnsi" w:hAnsiTheme="minorHAnsi" w:cstheme="minorHAnsi"/>
                <w:lang w:val="en-AU"/>
              </w:rPr>
            </w:pPr>
            <w:r w:rsidRPr="0047734F">
              <w:rPr>
                <w:lang w:eastAsia="da-DK"/>
              </w:rPr>
              <w:lastRenderedPageBreak/>
              <w:t>Note: If device</w:t>
            </w:r>
            <w:r>
              <w:rPr>
                <w:lang w:eastAsia="da-DK"/>
              </w:rPr>
              <w:t>ID</w:t>
            </w:r>
            <w:r w:rsidRPr="0047734F">
              <w:rPr>
                <w:lang w:eastAsia="da-DK"/>
              </w:rPr>
              <w:t xml:space="preserve"> is em</w:t>
            </w:r>
            <w:r>
              <w:rPr>
                <w:lang w:eastAsia="da-DK"/>
              </w:rPr>
              <w:t>p</w:t>
            </w:r>
            <w:r w:rsidRPr="0047734F">
              <w:rPr>
                <w:lang w:eastAsia="da-DK"/>
              </w:rPr>
              <w:t>ty or omitted, then the HTTP header user agent is used as device</w:t>
            </w:r>
            <w:r>
              <w:rPr>
                <w:lang w:eastAsia="da-DK"/>
              </w:rPr>
              <w:t>ID</w:t>
            </w:r>
          </w:p>
        </w:tc>
      </w:tr>
    </w:tbl>
    <w:p w14:paraId="21159A67" w14:textId="426CCB13" w:rsidR="00835A01" w:rsidRPr="00626D69" w:rsidRDefault="00835A01" w:rsidP="00096343"/>
    <w:p w14:paraId="62B779C2" w14:textId="77777777" w:rsidR="00FB57C7" w:rsidRPr="00FB57C7" w:rsidRDefault="00FB57C7" w:rsidP="00096343">
      <w:pPr>
        <w:rPr>
          <w:lang w:eastAsia="da-DK"/>
        </w:rPr>
      </w:pPr>
    </w:p>
    <w:p w14:paraId="57A7AF23" w14:textId="5B06B130" w:rsidR="00096343" w:rsidRPr="0047734F" w:rsidRDefault="00096343" w:rsidP="00096343">
      <w:pPr>
        <w:rPr>
          <w:lang w:eastAsia="da-DK"/>
        </w:rPr>
      </w:pPr>
      <w:r w:rsidRPr="0047734F">
        <w:rPr>
          <w:lang w:eastAsia="da-DK"/>
        </w:rPr>
        <w:t>Example:</w:t>
      </w:r>
    </w:p>
    <w:p w14:paraId="1F84D039" w14:textId="77777777" w:rsidR="00F231B7" w:rsidRPr="005F2BEC" w:rsidRDefault="007F47ED" w:rsidP="00F231B7">
      <w:pPr>
        <w:spacing w:after="0" w:line="240" w:lineRule="auto"/>
        <w:rPr>
          <w:lang w:val="en-AU"/>
        </w:rPr>
      </w:pPr>
      <w:hyperlink r:id="rId26" w:history="1">
        <w:r w:rsidR="00F231B7" w:rsidRPr="005F2BEC">
          <w:rPr>
            <w:rStyle w:val="Hyperlink"/>
            <w:lang w:val="en-AU"/>
          </w:rPr>
          <w:t>https://azure-auth-t2.test.sdc.dk/Account/login</w:t>
        </w:r>
      </w:hyperlink>
      <w:r w:rsidR="00F231B7" w:rsidRPr="005F2BEC">
        <w:rPr>
          <w:lang w:val="en-AU"/>
        </w:rPr>
        <w:t>?</w:t>
      </w:r>
    </w:p>
    <w:p w14:paraId="4534D8D3" w14:textId="77777777" w:rsidR="00F231B7" w:rsidRDefault="00F231B7" w:rsidP="00F231B7">
      <w:pPr>
        <w:spacing w:after="0" w:line="240" w:lineRule="auto"/>
        <w:rPr>
          <w:lang w:val="en-AU"/>
        </w:rPr>
      </w:pPr>
      <w:r w:rsidRPr="004109DF">
        <w:rPr>
          <w:lang w:val="en-AU"/>
        </w:rPr>
        <w:t>scope=psd2.aisp</w:t>
      </w:r>
    </w:p>
    <w:p w14:paraId="176EE062" w14:textId="77777777" w:rsidR="00F231B7" w:rsidRPr="004109DF" w:rsidRDefault="00F231B7" w:rsidP="00F231B7">
      <w:pPr>
        <w:spacing w:after="0" w:line="240" w:lineRule="auto"/>
        <w:rPr>
          <w:lang w:val="en-AU"/>
        </w:rPr>
      </w:pPr>
      <w:r w:rsidRPr="004109DF">
        <w:rPr>
          <w:lang w:val="en-AU"/>
        </w:rPr>
        <w:t>&amp;response_type=code</w:t>
      </w:r>
    </w:p>
    <w:p w14:paraId="13A2DF41" w14:textId="77777777" w:rsidR="00F231B7" w:rsidRPr="004109DF" w:rsidRDefault="00F231B7" w:rsidP="00F231B7">
      <w:pPr>
        <w:spacing w:after="0" w:line="240" w:lineRule="auto"/>
        <w:rPr>
          <w:lang w:val="en-AU"/>
        </w:rPr>
      </w:pPr>
      <w:r w:rsidRPr="004109DF">
        <w:rPr>
          <w:lang w:val="en-AU"/>
        </w:rPr>
        <w:t>&amp;redirect_uri=https%3A%2F%2F</w:t>
      </w:r>
      <w:r w:rsidRPr="00535664">
        <w:rPr>
          <w:lang w:val="en-AU"/>
        </w:rPr>
        <w:t>www.sdc.dk</w:t>
      </w:r>
    </w:p>
    <w:p w14:paraId="6A5B774F" w14:textId="77777777" w:rsidR="00F231B7" w:rsidRPr="004109DF" w:rsidRDefault="00F231B7" w:rsidP="00F231B7">
      <w:pPr>
        <w:spacing w:after="0" w:line="240" w:lineRule="auto"/>
        <w:rPr>
          <w:lang w:val="en-AU"/>
        </w:rPr>
      </w:pPr>
      <w:r w:rsidRPr="004109DF">
        <w:rPr>
          <w:lang w:val="en-AU"/>
        </w:rPr>
        <w:t>&amp;client_id=</w:t>
      </w:r>
      <w:r w:rsidRPr="00535664">
        <w:rPr>
          <w:lang w:val="en-AU"/>
        </w:rPr>
        <w:t>171be1e7-5960-4aa0-8dc5-81dc7a597e34</w:t>
      </w:r>
    </w:p>
    <w:p w14:paraId="51FD0277" w14:textId="77777777" w:rsidR="00F231B7" w:rsidRPr="004109DF" w:rsidRDefault="00F231B7" w:rsidP="00F231B7">
      <w:pPr>
        <w:spacing w:after="0" w:line="240" w:lineRule="auto"/>
        <w:rPr>
          <w:lang w:val="en-AU"/>
        </w:rPr>
      </w:pPr>
      <w:r w:rsidRPr="004109DF">
        <w:rPr>
          <w:lang w:val="en-AU"/>
        </w:rPr>
        <w:t>&amp;state=state_this</w:t>
      </w:r>
    </w:p>
    <w:p w14:paraId="65424741" w14:textId="77777777" w:rsidR="00F231B7" w:rsidRDefault="00F231B7" w:rsidP="00F231B7">
      <w:pPr>
        <w:spacing w:after="0"/>
        <w:rPr>
          <w:lang w:val="en-AU"/>
        </w:rPr>
      </w:pPr>
      <w:r w:rsidRPr="004109DF">
        <w:rPr>
          <w:lang w:val="en-AU"/>
        </w:rPr>
        <w:t>&amp;login_type=NemID</w:t>
      </w:r>
      <w:r>
        <w:rPr>
          <w:lang w:val="en-AU"/>
        </w:rPr>
        <w:t>+</w:t>
      </w:r>
      <w:r w:rsidRPr="004109DF">
        <w:rPr>
          <w:lang w:val="en-AU"/>
        </w:rPr>
        <w:t>Bank</w:t>
      </w:r>
      <w:r>
        <w:rPr>
          <w:lang w:val="en-AU"/>
        </w:rPr>
        <w:t>+</w:t>
      </w:r>
      <w:r w:rsidRPr="004109DF">
        <w:rPr>
          <w:lang w:val="en-AU"/>
        </w:rPr>
        <w:t>2</w:t>
      </w:r>
      <w:r>
        <w:rPr>
          <w:lang w:val="en-AU"/>
        </w:rPr>
        <w:t>+</w:t>
      </w:r>
      <w:r w:rsidRPr="004109DF">
        <w:rPr>
          <w:lang w:val="en-AU"/>
        </w:rPr>
        <w:t>factor</w:t>
      </w:r>
    </w:p>
    <w:p w14:paraId="1BC9BF07" w14:textId="3AB470B0" w:rsidR="00F231B7" w:rsidRDefault="00F231B7" w:rsidP="00F231B7">
      <w:pPr>
        <w:spacing w:after="0"/>
        <w:rPr>
          <w:lang w:val="en-AU"/>
        </w:rPr>
      </w:pPr>
      <w:r>
        <w:rPr>
          <w:lang w:val="en-AU"/>
        </w:rPr>
        <w:t>&amp;</w:t>
      </w:r>
      <w:r w:rsidRPr="0047734F">
        <w:rPr>
          <w:lang w:eastAsia="da-DK"/>
        </w:rPr>
        <w:t>deviceID=Windows10Mobile</w:t>
      </w:r>
    </w:p>
    <w:p w14:paraId="61D81443" w14:textId="30DA9BEA" w:rsidR="00DE7635" w:rsidRPr="00275A99" w:rsidRDefault="00DE7635" w:rsidP="000C7FFD">
      <w:pPr>
        <w:pStyle w:val="Heading3"/>
        <w:numPr>
          <w:ilvl w:val="2"/>
          <w:numId w:val="3"/>
        </w:numPr>
        <w:rPr>
          <w:rFonts w:asciiTheme="minorHAnsi" w:hAnsiTheme="minorHAnsi" w:cstheme="minorHAnsi"/>
        </w:rPr>
      </w:pPr>
      <w:bookmarkStart w:id="11" w:name="_Toc536191158"/>
      <w:bookmarkStart w:id="12" w:name="_Toc69368019"/>
      <w:r w:rsidRPr="00275A99">
        <w:rPr>
          <w:rFonts w:asciiTheme="minorHAnsi" w:hAnsiTheme="minorHAnsi" w:cstheme="minorHAnsi"/>
        </w:rPr>
        <w:t>AccessProvider Login:</w:t>
      </w:r>
      <w:bookmarkEnd w:id="11"/>
      <w:bookmarkEnd w:id="12"/>
    </w:p>
    <w:p w14:paraId="73EF2605" w14:textId="06D8C4AC" w:rsidR="002A1F47" w:rsidRPr="00275A99" w:rsidRDefault="002A1F47" w:rsidP="002A1F47">
      <w:pPr>
        <w:pStyle w:val="BodyText"/>
        <w:rPr>
          <w:rFonts w:asciiTheme="minorHAnsi" w:hAnsiTheme="minorHAnsi" w:cstheme="minorHAnsi"/>
          <w:lang w:val="en-US"/>
        </w:rPr>
      </w:pPr>
      <w:r w:rsidRPr="00275A99">
        <w:rPr>
          <w:rFonts w:asciiTheme="minorHAnsi" w:hAnsiTheme="minorHAnsi" w:cstheme="minorHAnsi"/>
          <w:lang w:val="en-US"/>
        </w:rPr>
        <w:t>From the Login, you will get ’Authorization Code’ in the querystring.</w:t>
      </w:r>
    </w:p>
    <w:p w14:paraId="38929224" w14:textId="621E0B05" w:rsidR="002A1F47" w:rsidRPr="00275A99" w:rsidRDefault="002A1F47" w:rsidP="002A1F47">
      <w:pPr>
        <w:pStyle w:val="BodyText"/>
        <w:rPr>
          <w:rFonts w:asciiTheme="minorHAnsi" w:hAnsiTheme="minorHAnsi" w:cstheme="minorHAnsi"/>
          <w:lang w:val="en-US"/>
        </w:rPr>
      </w:pPr>
      <w:r w:rsidRPr="00275A99">
        <w:rPr>
          <w:rFonts w:asciiTheme="minorHAnsi" w:hAnsiTheme="minorHAnsi" w:cstheme="minorHAnsi"/>
          <w:lang w:val="en-US"/>
        </w:rPr>
        <w:t>You have this possibility to exchange ‘Authorization Code’ to ‘AccessToken’ from Token service (</w:t>
      </w:r>
      <w:hyperlink r:id="rId27" w:history="1">
        <w:r w:rsidRPr="00275A99">
          <w:rPr>
            <w:rStyle w:val="Hyperlink"/>
            <w:rFonts w:asciiTheme="minorHAnsi" w:hAnsiTheme="minorHAnsi" w:cstheme="minorHAnsi"/>
            <w:lang w:val="en-US"/>
          </w:rPr>
          <w:t>https://azure-auth-t2.test.sdc.dk/Token</w:t>
        </w:r>
      </w:hyperlink>
      <w:r w:rsidRPr="00275A99">
        <w:rPr>
          <w:rFonts w:asciiTheme="minorHAnsi" w:hAnsiTheme="minorHAnsi" w:cstheme="minorHAnsi"/>
          <w:lang w:val="en-US"/>
        </w:rPr>
        <w:t>).</w:t>
      </w:r>
    </w:p>
    <w:p w14:paraId="20B0EC15" w14:textId="4EA5C21E" w:rsidR="002A1F47" w:rsidRPr="00275A99" w:rsidRDefault="002A1F47" w:rsidP="002A1F47">
      <w:pPr>
        <w:pStyle w:val="BodyText"/>
        <w:rPr>
          <w:rFonts w:asciiTheme="minorHAnsi" w:hAnsiTheme="minorHAnsi" w:cstheme="minorHAnsi"/>
          <w:lang w:val="en-US"/>
        </w:rPr>
      </w:pPr>
      <w:r w:rsidRPr="00275A99">
        <w:rPr>
          <w:rFonts w:asciiTheme="minorHAnsi" w:hAnsiTheme="minorHAnsi" w:cstheme="minorHAnsi"/>
          <w:lang w:val="en-US"/>
        </w:rPr>
        <w:t>You can use the below url, but you need to have ‘scope’, ‘clientId’ and ‘redirect url’:</w:t>
      </w:r>
    </w:p>
    <w:p w14:paraId="270B678A" w14:textId="5169EFF6" w:rsidR="00DD1840" w:rsidRPr="00275A99" w:rsidRDefault="007F47ED" w:rsidP="002A1F47">
      <w:pPr>
        <w:pStyle w:val="BodyText"/>
        <w:rPr>
          <w:rStyle w:val="Hyperlink"/>
          <w:rFonts w:asciiTheme="minorHAnsi" w:hAnsiTheme="minorHAnsi" w:cstheme="minorHAnsi"/>
          <w:lang w:val="en-AU"/>
        </w:rPr>
      </w:pPr>
      <w:hyperlink r:id="rId28" w:history="1">
        <w:r w:rsidR="002A1F47" w:rsidRPr="00275A99">
          <w:rPr>
            <w:rStyle w:val="Hyperlink"/>
            <w:rFonts w:asciiTheme="minorHAnsi" w:hAnsiTheme="minorHAnsi" w:cstheme="minorHAnsi"/>
            <w:lang w:val="en-US"/>
          </w:rPr>
          <w:t>https://azure-auth-t2.test.sdc.dk/Account/Login?</w:t>
        </w:r>
        <w:r w:rsidR="002A1F47" w:rsidRPr="00275A99">
          <w:rPr>
            <w:rStyle w:val="Hyperlink"/>
            <w:rFonts w:asciiTheme="minorHAnsi" w:hAnsiTheme="minorHAnsi" w:cstheme="minorHAnsi"/>
            <w:highlight w:val="yellow"/>
            <w:lang w:val="en-US"/>
          </w:rPr>
          <w:t>scope</w:t>
        </w:r>
        <w:r w:rsidR="002A1F47" w:rsidRPr="00275A99">
          <w:rPr>
            <w:rStyle w:val="Hyperlink"/>
            <w:rFonts w:asciiTheme="minorHAnsi" w:hAnsiTheme="minorHAnsi" w:cstheme="minorHAnsi"/>
            <w:lang w:val="en-US"/>
          </w:rPr>
          <w:t>=[scope]&amp;</w:t>
        </w:r>
        <w:r w:rsidR="002A1F47" w:rsidRPr="00275A99">
          <w:rPr>
            <w:rStyle w:val="Hyperlink"/>
            <w:rFonts w:asciiTheme="minorHAnsi" w:hAnsiTheme="minorHAnsi" w:cstheme="minorHAnsi"/>
            <w:highlight w:val="yellow"/>
            <w:lang w:val="en-US"/>
          </w:rPr>
          <w:t>response_type</w:t>
        </w:r>
        <w:r w:rsidR="002A1F47" w:rsidRPr="00275A99">
          <w:rPr>
            <w:rStyle w:val="Hyperlink"/>
            <w:rFonts w:asciiTheme="minorHAnsi" w:hAnsiTheme="minorHAnsi" w:cstheme="minorHAnsi"/>
            <w:lang w:val="en-US"/>
          </w:rPr>
          <w:t>=code&amp;</w:t>
        </w:r>
        <w:r w:rsidR="002A1F47" w:rsidRPr="00275A99">
          <w:rPr>
            <w:rStyle w:val="Hyperlink"/>
            <w:rFonts w:asciiTheme="minorHAnsi" w:hAnsiTheme="minorHAnsi" w:cstheme="minorHAnsi"/>
            <w:highlight w:val="yellow"/>
            <w:lang w:val="en-US"/>
          </w:rPr>
          <w:t>redirect_uri</w:t>
        </w:r>
        <w:r w:rsidR="002A1F47" w:rsidRPr="00275A99">
          <w:rPr>
            <w:rStyle w:val="Hyperlink"/>
            <w:rFonts w:asciiTheme="minorHAnsi" w:hAnsiTheme="minorHAnsi" w:cstheme="minorHAnsi"/>
            <w:lang w:val="en-US"/>
          </w:rPr>
          <w:t>=[redirect_Url]&amp;</w:t>
        </w:r>
        <w:r w:rsidR="002A1F47" w:rsidRPr="00275A99">
          <w:rPr>
            <w:rStyle w:val="Hyperlink"/>
            <w:rFonts w:asciiTheme="minorHAnsi" w:hAnsiTheme="minorHAnsi" w:cstheme="minorHAnsi"/>
            <w:highlight w:val="yellow"/>
            <w:lang w:val="en-US"/>
          </w:rPr>
          <w:t>client_id</w:t>
        </w:r>
        <w:r w:rsidR="002A1F47" w:rsidRPr="00275A99">
          <w:rPr>
            <w:rStyle w:val="Hyperlink"/>
            <w:rFonts w:asciiTheme="minorHAnsi" w:hAnsiTheme="minorHAnsi" w:cstheme="minorHAnsi"/>
            <w:lang w:val="en-US"/>
          </w:rPr>
          <w:t>=[client_Id]&amp;</w:t>
        </w:r>
        <w:r w:rsidR="002A1F47" w:rsidRPr="00275A99">
          <w:rPr>
            <w:rStyle w:val="Hyperlink"/>
            <w:rFonts w:asciiTheme="minorHAnsi" w:hAnsiTheme="minorHAnsi" w:cstheme="minorHAnsi"/>
            <w:highlight w:val="yellow"/>
            <w:lang w:val="en-US"/>
          </w:rPr>
          <w:t>state</w:t>
        </w:r>
        <w:r w:rsidR="002A1F47" w:rsidRPr="00275A99">
          <w:rPr>
            <w:rStyle w:val="Hyperlink"/>
            <w:rFonts w:asciiTheme="minorHAnsi" w:hAnsiTheme="minorHAnsi" w:cstheme="minorHAnsi"/>
            <w:lang w:val="en-US"/>
          </w:rPr>
          <w:t>=state_this</w:t>
        </w:r>
      </w:hyperlink>
      <w:r w:rsidR="00D90F3A" w:rsidRPr="00275A99">
        <w:rPr>
          <w:rStyle w:val="Hyperlink"/>
          <w:rFonts w:asciiTheme="minorHAnsi" w:hAnsiTheme="minorHAnsi" w:cstheme="minorHAnsi"/>
          <w:lang w:val="en-US"/>
        </w:rPr>
        <w:t>&amp;</w:t>
      </w:r>
      <w:r w:rsidR="00D90F3A" w:rsidRPr="00275A99">
        <w:rPr>
          <w:rStyle w:val="Hyperlink"/>
          <w:rFonts w:asciiTheme="minorHAnsi" w:hAnsiTheme="minorHAnsi" w:cstheme="minorHAnsi"/>
          <w:highlight w:val="yellow"/>
          <w:lang w:val="en-US"/>
        </w:rPr>
        <w:t>login_type</w:t>
      </w:r>
      <w:r w:rsidR="00D90F3A" w:rsidRPr="00275A99">
        <w:rPr>
          <w:rStyle w:val="Hyperlink"/>
          <w:rFonts w:asciiTheme="minorHAnsi" w:hAnsiTheme="minorHAnsi" w:cstheme="minorHAnsi"/>
          <w:lang w:val="en-US"/>
        </w:rPr>
        <w:t>=[ login_type]</w:t>
      </w:r>
    </w:p>
    <w:p w14:paraId="03487A4F" w14:textId="4380658D" w:rsidR="00ED3B74" w:rsidRDefault="00ED3B74" w:rsidP="004C7C35">
      <w:pPr>
        <w:pStyle w:val="Heading3"/>
        <w:numPr>
          <w:ilvl w:val="3"/>
          <w:numId w:val="3"/>
        </w:numPr>
      </w:pPr>
      <w:bookmarkStart w:id="13" w:name="_Toc69368020"/>
      <w:r>
        <w:t>SDC Biometric</w:t>
      </w:r>
      <w:bookmarkEnd w:id="13"/>
    </w:p>
    <w:p w14:paraId="548785C4" w14:textId="369C8F44" w:rsidR="00F93AF8" w:rsidRDefault="00F93AF8" w:rsidP="00ED3B74">
      <w:r>
        <w:t xml:space="preserve">SDC offers a biometric option to log-in </w:t>
      </w:r>
      <w:r w:rsidR="000665DF">
        <w:t xml:space="preserve">the </w:t>
      </w:r>
      <w:r>
        <w:t>PSU</w:t>
      </w:r>
      <w:r w:rsidR="000665DF">
        <w:t xml:space="preserve"> and for the PSU to sign payments</w:t>
      </w:r>
      <w:r>
        <w:t>.</w:t>
      </w:r>
      <w:r w:rsidR="00BE0508">
        <w:t xml:space="preserve"> Th</w:t>
      </w:r>
      <w:r w:rsidR="00134673">
        <w:t>e feature</w:t>
      </w:r>
      <w:r w:rsidR="00BE0508">
        <w:t xml:space="preserve"> is built into the iOS and Android </w:t>
      </w:r>
      <w:r w:rsidR="00134673">
        <w:t>mobilebank apps offered by SDC</w:t>
      </w:r>
      <w:r w:rsidR="000665DF">
        <w:t xml:space="preserve"> and is the same User Interface as the PSU uses to log into SDC mobilebank.</w:t>
      </w:r>
    </w:p>
    <w:p w14:paraId="056A88E1" w14:textId="391422D2" w:rsidR="00D065CF" w:rsidRDefault="00D065CF" w:rsidP="00ED3B74">
      <w:r>
        <w:t>Preconditions:</w:t>
      </w:r>
    </w:p>
    <w:p w14:paraId="5488B15F" w14:textId="3F05EFA9" w:rsidR="00D065CF" w:rsidRDefault="004120FD" w:rsidP="00D065CF">
      <w:pPr>
        <w:pStyle w:val="ListParagraph"/>
        <w:numPr>
          <w:ilvl w:val="0"/>
          <w:numId w:val="25"/>
        </w:numPr>
      </w:pPr>
      <w:r>
        <w:t xml:space="preserve">PSU has downloaded SDC </w:t>
      </w:r>
      <w:r w:rsidR="000665DF">
        <w:t>mobile</w:t>
      </w:r>
      <w:r w:rsidR="007D6335">
        <w:t>bank</w:t>
      </w:r>
      <w:r>
        <w:t xml:space="preserve"> App</w:t>
      </w:r>
    </w:p>
    <w:p w14:paraId="408DCE6C" w14:textId="61C7FC43" w:rsidR="004120FD" w:rsidRDefault="004120FD" w:rsidP="00D065CF">
      <w:pPr>
        <w:pStyle w:val="ListParagraph"/>
        <w:numPr>
          <w:ilvl w:val="0"/>
          <w:numId w:val="25"/>
        </w:numPr>
      </w:pPr>
      <w:r>
        <w:t>PSU has activated Biometric option in his Mobileban</w:t>
      </w:r>
      <w:r w:rsidR="00BE0508">
        <w:t>k (includes device binding)</w:t>
      </w:r>
    </w:p>
    <w:p w14:paraId="69EF6264" w14:textId="177F4422" w:rsidR="00BE0508" w:rsidRDefault="00BE0508" w:rsidP="00D065CF">
      <w:pPr>
        <w:pStyle w:val="ListParagraph"/>
        <w:numPr>
          <w:ilvl w:val="0"/>
          <w:numId w:val="25"/>
        </w:numPr>
      </w:pPr>
      <w:r>
        <w:t xml:space="preserve">PSU has activated push messages on </w:t>
      </w:r>
    </w:p>
    <w:p w14:paraId="7924E64B" w14:textId="08BDA6DB" w:rsidR="00ED3B74" w:rsidRDefault="00F93AF8" w:rsidP="00ED3B74">
      <w:r>
        <w:t>Call the above URL with LoginType = Biometry</w:t>
      </w:r>
      <w:r w:rsidR="002F15BE">
        <w:t xml:space="preserve">. This will trigger a </w:t>
      </w:r>
      <w:r w:rsidR="005C2489">
        <w:t>push message to the PSU</w:t>
      </w:r>
      <w:r w:rsidR="003C2FFD">
        <w:t>. Once the PSU has confirmed the login</w:t>
      </w:r>
      <w:r w:rsidR="007D6335">
        <w:t xml:space="preserve"> an Access/Refresh Token will be issued</w:t>
      </w:r>
    </w:p>
    <w:p w14:paraId="6197CA8F" w14:textId="2A08A98C" w:rsidR="00DC35EA" w:rsidRDefault="002D4B88" w:rsidP="00ED3B74">
      <w:r>
        <w:t>Push message will look similar to</w:t>
      </w:r>
    </w:p>
    <w:p w14:paraId="295D2206" w14:textId="2B9331D6" w:rsidR="002D4B88" w:rsidRDefault="002D4B88" w:rsidP="00ED3B74">
      <w:r>
        <w:rPr>
          <w:noProof/>
        </w:rPr>
        <w:lastRenderedPageBreak/>
        <w:drawing>
          <wp:inline distT="0" distB="0" distL="0" distR="0" wp14:anchorId="709AAD3C" wp14:editId="78F4C8C2">
            <wp:extent cx="4048125" cy="9239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8125" cy="923925"/>
                    </a:xfrm>
                    <a:prstGeom prst="rect">
                      <a:avLst/>
                    </a:prstGeom>
                  </pic:spPr>
                </pic:pic>
              </a:graphicData>
            </a:graphic>
          </wp:inline>
        </w:drawing>
      </w:r>
    </w:p>
    <w:p w14:paraId="794EA745" w14:textId="77777777" w:rsidR="00BE754B" w:rsidRDefault="00BE754B" w:rsidP="00ED3B74"/>
    <w:p w14:paraId="48EBB7AF" w14:textId="0A354E96" w:rsidR="002D4B88" w:rsidRDefault="00BE754B" w:rsidP="00906D07">
      <w:pPr>
        <w:pStyle w:val="Heading5"/>
        <w:numPr>
          <w:ilvl w:val="4"/>
          <w:numId w:val="3"/>
        </w:numPr>
      </w:pPr>
      <w:r>
        <w:t xml:space="preserve">Login </w:t>
      </w:r>
      <w:r w:rsidR="005E2837">
        <w:t xml:space="preserve">flow on iOS </w:t>
      </w:r>
    </w:p>
    <w:p w14:paraId="114F550B" w14:textId="7C00B4FA" w:rsidR="00BE754B" w:rsidRDefault="00BE754B" w:rsidP="00ED3B74">
      <w:r>
        <w:rPr>
          <w:noProof/>
        </w:rPr>
        <w:drawing>
          <wp:inline distT="0" distB="0" distL="0" distR="0" wp14:anchorId="2B06D21B" wp14:editId="4BD726FF">
            <wp:extent cx="1685804" cy="33051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1971" cy="3317266"/>
                    </a:xfrm>
                    <a:prstGeom prst="rect">
                      <a:avLst/>
                    </a:prstGeom>
                  </pic:spPr>
                </pic:pic>
              </a:graphicData>
            </a:graphic>
          </wp:inline>
        </w:drawing>
      </w:r>
      <w:r w:rsidR="005E2837">
        <w:rPr>
          <w:noProof/>
        </w:rPr>
        <w:drawing>
          <wp:inline distT="0" distB="0" distL="0" distR="0" wp14:anchorId="422BC84A" wp14:editId="6099A86D">
            <wp:extent cx="1828800" cy="331522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1422" cy="3338105"/>
                    </a:xfrm>
                    <a:prstGeom prst="rect">
                      <a:avLst/>
                    </a:prstGeom>
                  </pic:spPr>
                </pic:pic>
              </a:graphicData>
            </a:graphic>
          </wp:inline>
        </w:drawing>
      </w:r>
    </w:p>
    <w:p w14:paraId="2FA872AA" w14:textId="271DB4B7" w:rsidR="00BE754B" w:rsidRDefault="00BE754B" w:rsidP="00ED3B74"/>
    <w:p w14:paraId="39AAA05B" w14:textId="7F03A33D" w:rsidR="00BE754B" w:rsidRDefault="00D279BE" w:rsidP="00220112">
      <w:pPr>
        <w:pStyle w:val="Heading5"/>
        <w:numPr>
          <w:ilvl w:val="4"/>
          <w:numId w:val="3"/>
        </w:numPr>
      </w:pPr>
      <w:r>
        <w:t>Signing flow</w:t>
      </w:r>
      <w:r w:rsidR="00906D07">
        <w:t xml:space="preserve"> on iOS</w:t>
      </w:r>
    </w:p>
    <w:p w14:paraId="70AADB92" w14:textId="0AB0F301" w:rsidR="00D279BE" w:rsidRDefault="002F5B74" w:rsidP="00ED3B74">
      <w:r w:rsidRPr="002F5B74">
        <w:rPr>
          <w:noProof/>
        </w:rPr>
        <w:drawing>
          <wp:inline distT="0" distB="0" distL="0" distR="0" wp14:anchorId="634A77E6" wp14:editId="28B6DFB5">
            <wp:extent cx="3276600" cy="1022125"/>
            <wp:effectExtent l="0" t="0" r="0" b="698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8031" cy="1031930"/>
                    </a:xfrm>
                    <a:prstGeom prst="rect">
                      <a:avLst/>
                    </a:prstGeom>
                  </pic:spPr>
                </pic:pic>
              </a:graphicData>
            </a:graphic>
          </wp:inline>
        </w:drawing>
      </w:r>
    </w:p>
    <w:p w14:paraId="41673572" w14:textId="636C23AC" w:rsidR="002F5B74" w:rsidRDefault="004932CE" w:rsidP="00ED3B74">
      <w:r w:rsidRPr="004932CE">
        <w:rPr>
          <w:noProof/>
        </w:rPr>
        <w:lastRenderedPageBreak/>
        <w:drawing>
          <wp:inline distT="0" distB="0" distL="0" distR="0" wp14:anchorId="300B3C4D" wp14:editId="75380B96">
            <wp:extent cx="1990725" cy="4226808"/>
            <wp:effectExtent l="0" t="0" r="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4623" cy="4235084"/>
                    </a:xfrm>
                    <a:prstGeom prst="rect">
                      <a:avLst/>
                    </a:prstGeom>
                  </pic:spPr>
                </pic:pic>
              </a:graphicData>
            </a:graphic>
          </wp:inline>
        </w:drawing>
      </w:r>
      <w:r w:rsidR="00D90F69" w:rsidRPr="00D90F69">
        <w:rPr>
          <w:noProof/>
        </w:rPr>
        <w:t xml:space="preserve"> </w:t>
      </w:r>
      <w:r w:rsidR="00D90F69">
        <w:rPr>
          <w:noProof/>
        </w:rPr>
        <w:drawing>
          <wp:inline distT="0" distB="0" distL="0" distR="0" wp14:anchorId="1A6F13E4" wp14:editId="7B003CBA">
            <wp:extent cx="2276475" cy="42102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3993" cy="4224103"/>
                    </a:xfrm>
                    <a:prstGeom prst="rect">
                      <a:avLst/>
                    </a:prstGeom>
                  </pic:spPr>
                </pic:pic>
              </a:graphicData>
            </a:graphic>
          </wp:inline>
        </w:drawing>
      </w:r>
    </w:p>
    <w:p w14:paraId="73F4167E" w14:textId="77777777" w:rsidR="00DC35EA" w:rsidRPr="00ED3B74" w:rsidRDefault="00DC35EA" w:rsidP="00ED3B74"/>
    <w:p w14:paraId="633FD526" w14:textId="09725C38" w:rsidR="006E5E03" w:rsidRPr="004C7C35" w:rsidRDefault="00D67077" w:rsidP="004C7C35">
      <w:pPr>
        <w:pStyle w:val="Heading3"/>
        <w:numPr>
          <w:ilvl w:val="3"/>
          <w:numId w:val="3"/>
        </w:numPr>
      </w:pPr>
      <w:bookmarkStart w:id="14" w:name="_Toc69368021"/>
      <w:r w:rsidRPr="004C7C35">
        <w:t xml:space="preserve">DK- </w:t>
      </w:r>
      <w:r w:rsidR="006E5E03" w:rsidRPr="004C7C35">
        <w:t>NemID 2 factor</w:t>
      </w:r>
      <w:bookmarkEnd w:id="14"/>
    </w:p>
    <w:p w14:paraId="0093C814" w14:textId="77777777" w:rsidR="009F6980" w:rsidRDefault="009F6980" w:rsidP="009F6980">
      <w:pPr>
        <w:pStyle w:val="NormalWeb"/>
        <w:shd w:val="clear" w:color="auto" w:fill="FFFFFF"/>
        <w:spacing w:before="150" w:beforeAutospacing="0" w:after="150" w:afterAutospacing="0" w:line="360" w:lineRule="atLeast"/>
        <w:rPr>
          <w:rFonts w:ascii="UniNeueRegular" w:hAnsi="UniNeueRegular"/>
          <w:color w:val="333333"/>
        </w:rPr>
      </w:pPr>
      <w:r>
        <w:rPr>
          <w:rFonts w:ascii="UniNeueRegular" w:hAnsi="UniNeueRegular"/>
          <w:color w:val="333333"/>
        </w:rPr>
        <w:t>How to generate your own test user</w:t>
      </w:r>
    </w:p>
    <w:p w14:paraId="362D9112" w14:textId="6BBFEEFA" w:rsidR="009F6980" w:rsidRDefault="009F6980" w:rsidP="009F6980">
      <w:pPr>
        <w:rPr>
          <w:rFonts w:ascii="UniNeueRegular" w:hAnsi="UniNeueRegular"/>
          <w:color w:val="333333"/>
          <w:sz w:val="24"/>
          <w:szCs w:val="24"/>
          <w:lang w:eastAsia="en-AU"/>
        </w:rPr>
      </w:pPr>
      <w:r>
        <w:rPr>
          <w:rFonts w:ascii="UniNeueRegular" w:hAnsi="UniNeueRegular"/>
          <w:color w:val="333333"/>
        </w:rPr>
        <w:t>(</w:t>
      </w:r>
      <w:hyperlink r:id="rId35" w:anchor="nemid" w:history="1">
        <w:r w:rsidRPr="009F6980">
          <w:rPr>
            <w:rStyle w:val="Hyperlink"/>
            <w:lang w:val="en-AU"/>
          </w:rPr>
          <w:t>https://www.nets.eu/developer/e-ident/eids/Pages/testusers.aspx#nemid</w:t>
        </w:r>
      </w:hyperlink>
      <w:r>
        <w:rPr>
          <w:rFonts w:ascii="UniNeueRegular" w:hAnsi="UniNeueRegular"/>
          <w:color w:val="333333"/>
        </w:rPr>
        <w:t>):</w:t>
      </w:r>
    </w:p>
    <w:p w14:paraId="557F35D3" w14:textId="37CCC2FF" w:rsidR="002502A0" w:rsidRDefault="002502A0" w:rsidP="002502A0">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Url Link for test:</w:t>
      </w:r>
    </w:p>
    <w:p w14:paraId="3B502E82" w14:textId="24BE6030" w:rsidR="00930330" w:rsidRPr="005F2BEC" w:rsidRDefault="007F47ED" w:rsidP="00930330">
      <w:pPr>
        <w:spacing w:after="0" w:line="240" w:lineRule="auto"/>
        <w:rPr>
          <w:lang w:val="en-AU"/>
        </w:rPr>
      </w:pPr>
      <w:hyperlink r:id="rId36" w:history="1">
        <w:r w:rsidR="00930330" w:rsidRPr="005F2BEC">
          <w:rPr>
            <w:rStyle w:val="Hyperlink"/>
            <w:lang w:val="en-AU"/>
          </w:rPr>
          <w:t>https://azure-auth-t2.test.sdc.dk/Account/login</w:t>
        </w:r>
      </w:hyperlink>
      <w:r w:rsidR="004109DF" w:rsidRPr="005F2BEC">
        <w:rPr>
          <w:lang w:val="en-AU"/>
        </w:rPr>
        <w:t>?</w:t>
      </w:r>
    </w:p>
    <w:p w14:paraId="645A33D1" w14:textId="77777777" w:rsidR="00930330" w:rsidRDefault="004109DF" w:rsidP="00930330">
      <w:pPr>
        <w:spacing w:after="0" w:line="240" w:lineRule="auto"/>
        <w:rPr>
          <w:lang w:val="en-AU"/>
        </w:rPr>
      </w:pPr>
      <w:r w:rsidRPr="004109DF">
        <w:rPr>
          <w:lang w:val="en-AU"/>
        </w:rPr>
        <w:t>scope=psd2.aisp</w:t>
      </w:r>
    </w:p>
    <w:p w14:paraId="03136DCB" w14:textId="6FCB4670" w:rsidR="004109DF" w:rsidRPr="004109DF" w:rsidRDefault="004109DF" w:rsidP="00930330">
      <w:pPr>
        <w:spacing w:after="0" w:line="240" w:lineRule="auto"/>
        <w:rPr>
          <w:lang w:val="en-AU"/>
        </w:rPr>
      </w:pPr>
      <w:r w:rsidRPr="004109DF">
        <w:rPr>
          <w:lang w:val="en-AU"/>
        </w:rPr>
        <w:t>&amp;response_type=code</w:t>
      </w:r>
    </w:p>
    <w:p w14:paraId="1B67BC1F" w14:textId="08E9DC39" w:rsidR="004109DF" w:rsidRPr="004109DF" w:rsidRDefault="004109DF" w:rsidP="00930330">
      <w:pPr>
        <w:spacing w:after="0" w:line="240" w:lineRule="auto"/>
        <w:rPr>
          <w:lang w:val="en-AU"/>
        </w:rPr>
      </w:pPr>
      <w:r w:rsidRPr="004109DF">
        <w:rPr>
          <w:lang w:val="en-AU"/>
        </w:rPr>
        <w:t>&amp;redirect_uri=https%3A%2F%2F</w:t>
      </w:r>
      <w:r w:rsidR="00535664" w:rsidRPr="00535664">
        <w:rPr>
          <w:lang w:val="en-AU"/>
        </w:rPr>
        <w:t>www.sdc.dk</w:t>
      </w:r>
    </w:p>
    <w:p w14:paraId="75A8ADA7" w14:textId="11F3C83B" w:rsidR="004109DF" w:rsidRPr="004109DF" w:rsidRDefault="004109DF" w:rsidP="00930330">
      <w:pPr>
        <w:spacing w:after="0" w:line="240" w:lineRule="auto"/>
        <w:rPr>
          <w:lang w:val="en-AU"/>
        </w:rPr>
      </w:pPr>
      <w:r w:rsidRPr="004109DF">
        <w:rPr>
          <w:lang w:val="en-AU"/>
        </w:rPr>
        <w:t>&amp;client_id=</w:t>
      </w:r>
      <w:r w:rsidR="00535664" w:rsidRPr="00535664">
        <w:rPr>
          <w:lang w:val="en-AU"/>
        </w:rPr>
        <w:t>171be1e7-5960-4aa0-8dc5-81dc7a597e34</w:t>
      </w:r>
    </w:p>
    <w:p w14:paraId="631ADFF2" w14:textId="77777777" w:rsidR="004109DF" w:rsidRPr="004109DF" w:rsidRDefault="004109DF" w:rsidP="00930330">
      <w:pPr>
        <w:spacing w:after="0" w:line="240" w:lineRule="auto"/>
        <w:rPr>
          <w:lang w:val="en-AU"/>
        </w:rPr>
      </w:pPr>
      <w:r w:rsidRPr="004109DF">
        <w:rPr>
          <w:lang w:val="en-AU"/>
        </w:rPr>
        <w:t>&amp;state=state_this</w:t>
      </w:r>
    </w:p>
    <w:p w14:paraId="1326CD79" w14:textId="61B3CDEB" w:rsidR="00930330" w:rsidRDefault="004109DF" w:rsidP="00930330">
      <w:pPr>
        <w:spacing w:after="0"/>
        <w:rPr>
          <w:lang w:val="en-AU"/>
        </w:rPr>
      </w:pPr>
      <w:r w:rsidRPr="004109DF">
        <w:rPr>
          <w:lang w:val="en-AU"/>
        </w:rPr>
        <w:t>&amp;login_type=NemID</w:t>
      </w:r>
      <w:r w:rsidR="002A382B">
        <w:rPr>
          <w:lang w:val="en-AU"/>
        </w:rPr>
        <w:t>+</w:t>
      </w:r>
      <w:r w:rsidRPr="004109DF">
        <w:rPr>
          <w:lang w:val="en-AU"/>
        </w:rPr>
        <w:t>Bank</w:t>
      </w:r>
      <w:r w:rsidR="002A382B">
        <w:rPr>
          <w:lang w:val="en-AU"/>
        </w:rPr>
        <w:t>+</w:t>
      </w:r>
      <w:r w:rsidRPr="004109DF">
        <w:rPr>
          <w:lang w:val="en-AU"/>
        </w:rPr>
        <w:t>2</w:t>
      </w:r>
      <w:r w:rsidR="002A382B">
        <w:rPr>
          <w:lang w:val="en-AU"/>
        </w:rPr>
        <w:t>+</w:t>
      </w:r>
      <w:r w:rsidRPr="004109DF">
        <w:rPr>
          <w:lang w:val="en-AU"/>
        </w:rPr>
        <w:t>factor</w:t>
      </w:r>
    </w:p>
    <w:p w14:paraId="5CE04BAA" w14:textId="23C3A003" w:rsidR="00930330" w:rsidRDefault="00930330" w:rsidP="00930330">
      <w:pPr>
        <w:spacing w:after="0"/>
        <w:rPr>
          <w:lang w:val="en-AU"/>
        </w:rPr>
      </w:pPr>
    </w:p>
    <w:p w14:paraId="22DE521B" w14:textId="77777777" w:rsidR="00930330" w:rsidRDefault="00930330" w:rsidP="00930330">
      <w:pPr>
        <w:spacing w:after="0"/>
        <w:rPr>
          <w:lang w:val="en-AU"/>
        </w:rPr>
      </w:pPr>
    </w:p>
    <w:p w14:paraId="20919AFA" w14:textId="73499884" w:rsidR="00D90F3A" w:rsidRPr="004109DF" w:rsidRDefault="00DD1840" w:rsidP="004109DF">
      <w:pPr>
        <w:rPr>
          <w:lang w:val="en-AU"/>
        </w:rPr>
      </w:pPr>
      <w:r>
        <w:rPr>
          <w:noProof/>
        </w:rPr>
        <w:lastRenderedPageBreak/>
        <w:drawing>
          <wp:inline distT="0" distB="0" distL="0" distR="0" wp14:anchorId="696CFAD5" wp14:editId="6603E3B6">
            <wp:extent cx="3145570" cy="2828925"/>
            <wp:effectExtent l="0" t="0" r="0" b="0"/>
            <wp:docPr id="68309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3165495" cy="2846844"/>
                    </a:xfrm>
                    <a:prstGeom prst="rect">
                      <a:avLst/>
                    </a:prstGeom>
                  </pic:spPr>
                </pic:pic>
              </a:graphicData>
            </a:graphic>
          </wp:inline>
        </w:drawing>
      </w:r>
    </w:p>
    <w:p w14:paraId="3F2B3BCA" w14:textId="13D98828" w:rsidR="006E5E03" w:rsidRDefault="00790AFE" w:rsidP="006E5E03">
      <w:pPr>
        <w:pStyle w:val="BodyText"/>
        <w:rPr>
          <w:lang w:val="en-US"/>
        </w:rPr>
      </w:pPr>
      <w:r>
        <w:rPr>
          <w:lang w:val="en-US"/>
        </w:rPr>
        <w:t>Test User:</w:t>
      </w:r>
    </w:p>
    <w:p w14:paraId="0A836A76" w14:textId="3D04ED7C" w:rsidR="00790AFE" w:rsidRDefault="00790AFE" w:rsidP="006E5E03">
      <w:pPr>
        <w:pStyle w:val="BodyText"/>
        <w:rPr>
          <w:lang w:val="en-US"/>
        </w:rPr>
      </w:pPr>
      <w:r>
        <w:rPr>
          <w:lang w:val="en-US"/>
        </w:rPr>
        <w:t>Cpr: 140353</w:t>
      </w:r>
      <w:r w:rsidR="00485A69">
        <w:rPr>
          <w:lang w:val="en-US"/>
        </w:rPr>
        <w:t>2411</w:t>
      </w:r>
    </w:p>
    <w:p w14:paraId="50BF68C3" w14:textId="253CB723" w:rsidR="00485A69" w:rsidRDefault="00485A69" w:rsidP="006E5E03">
      <w:pPr>
        <w:pStyle w:val="BodyText"/>
        <w:rPr>
          <w:lang w:val="en-US"/>
        </w:rPr>
      </w:pPr>
      <w:r>
        <w:rPr>
          <w:lang w:val="en-US"/>
        </w:rPr>
        <w:t>pass: asasas12</w:t>
      </w:r>
    </w:p>
    <w:p w14:paraId="00E0F630" w14:textId="77777777" w:rsidR="00433FF6" w:rsidRDefault="00485A69" w:rsidP="00433FF6">
      <w:pPr>
        <w:pStyle w:val="BodyText"/>
        <w:rPr>
          <w:lang w:val="en-US"/>
        </w:rPr>
      </w:pPr>
      <w:r>
        <w:rPr>
          <w:lang w:val="en-US"/>
        </w:rPr>
        <w:t xml:space="preserve">OTP: </w:t>
      </w:r>
      <w:r w:rsidR="00433FF6">
        <w:rPr>
          <w:lang w:val="en-US"/>
        </w:rPr>
        <w:t>You can find the nemid(nøglekort) from the below url:</w:t>
      </w:r>
    </w:p>
    <w:p w14:paraId="254A70DD" w14:textId="73A9D394" w:rsidR="00485A69" w:rsidRDefault="007F47ED" w:rsidP="006E5E03">
      <w:pPr>
        <w:pStyle w:val="BodyText"/>
        <w:rPr>
          <w:lang w:val="en-US"/>
        </w:rPr>
      </w:pPr>
      <w:hyperlink r:id="rId38" w:anchor="nemid" w:history="1">
        <w:r w:rsidR="00852411" w:rsidRPr="00852411">
          <w:rPr>
            <w:rStyle w:val="Hyperlink"/>
            <w:lang w:val="en-US"/>
          </w:rPr>
          <w:t>https://www.nets.eu/developer/e-ident/eids/Pages/testusers.aspx#nemid</w:t>
        </w:r>
      </w:hyperlink>
    </w:p>
    <w:p w14:paraId="7696B425" w14:textId="3450CC27" w:rsidR="00535664" w:rsidRDefault="00535664" w:rsidP="006E5E03">
      <w:pPr>
        <w:pStyle w:val="BodyText"/>
        <w:rPr>
          <w:lang w:val="en-US"/>
        </w:rPr>
      </w:pPr>
      <w:r>
        <w:rPr>
          <w:noProof/>
        </w:rPr>
        <w:drawing>
          <wp:inline distT="0" distB="0" distL="0" distR="0" wp14:anchorId="1AB4BC2D" wp14:editId="4445D0E4">
            <wp:extent cx="3162300" cy="2852393"/>
            <wp:effectExtent l="0" t="0" r="0" b="5715"/>
            <wp:docPr id="1611012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3187002" cy="2874674"/>
                    </a:xfrm>
                    <a:prstGeom prst="rect">
                      <a:avLst/>
                    </a:prstGeom>
                  </pic:spPr>
                </pic:pic>
              </a:graphicData>
            </a:graphic>
          </wp:inline>
        </w:drawing>
      </w:r>
    </w:p>
    <w:p w14:paraId="400408BA" w14:textId="7F721EE5" w:rsidR="006E5E03" w:rsidRDefault="006E5E03" w:rsidP="006E5E03">
      <w:pPr>
        <w:rPr>
          <w:lang w:val="en-GB"/>
        </w:rPr>
      </w:pPr>
    </w:p>
    <w:p w14:paraId="0E9C3CCA" w14:textId="70C9032C" w:rsidR="00D76C94" w:rsidRDefault="00D76C94" w:rsidP="00D76C94">
      <w:pPr>
        <w:pStyle w:val="BodyText"/>
        <w:rPr>
          <w:lang w:val="en-US"/>
        </w:rPr>
      </w:pPr>
      <w:r>
        <w:rPr>
          <w:lang w:val="en-US"/>
        </w:rPr>
        <w:t>After login, you will get ‘Authorization Code’ in the querystring(the velue of ‘code’ in querystring).</w:t>
      </w:r>
    </w:p>
    <w:p w14:paraId="6A8B9EED" w14:textId="77777777" w:rsidR="00535664" w:rsidRDefault="00535664" w:rsidP="00D76C94">
      <w:pPr>
        <w:pStyle w:val="BodyText"/>
        <w:rPr>
          <w:lang w:val="en-US"/>
        </w:rPr>
      </w:pPr>
    </w:p>
    <w:p w14:paraId="16520821" w14:textId="30CA2A08" w:rsidR="00535664" w:rsidRDefault="00127367" w:rsidP="00D76C94">
      <w:pPr>
        <w:pStyle w:val="BodyText"/>
        <w:rPr>
          <w:lang w:val="en-US"/>
        </w:rPr>
      </w:pPr>
      <w:r>
        <w:rPr>
          <w:noProof/>
        </w:rPr>
        <w:lastRenderedPageBreak/>
        <w:drawing>
          <wp:inline distT="0" distB="0" distL="0" distR="0" wp14:anchorId="56BB351E" wp14:editId="59F5A323">
            <wp:extent cx="4219575" cy="2703338"/>
            <wp:effectExtent l="0" t="0" r="0" b="1905"/>
            <wp:docPr id="1210447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4227448" cy="2708382"/>
                    </a:xfrm>
                    <a:prstGeom prst="rect">
                      <a:avLst/>
                    </a:prstGeom>
                  </pic:spPr>
                </pic:pic>
              </a:graphicData>
            </a:graphic>
          </wp:inline>
        </w:drawing>
      </w:r>
    </w:p>
    <w:p w14:paraId="58E77BEB" w14:textId="5A7D1317" w:rsidR="007B0075" w:rsidRPr="0097137C" w:rsidRDefault="00D67077" w:rsidP="0097137C">
      <w:pPr>
        <w:pStyle w:val="Heading3"/>
        <w:numPr>
          <w:ilvl w:val="3"/>
          <w:numId w:val="3"/>
        </w:numPr>
      </w:pPr>
      <w:bookmarkStart w:id="15" w:name="_Toc69368022"/>
      <w:r w:rsidRPr="0097137C">
        <w:t xml:space="preserve">DK- </w:t>
      </w:r>
      <w:r w:rsidR="00535664" w:rsidRPr="0097137C">
        <w:t>NemI</w:t>
      </w:r>
      <w:r w:rsidR="00127367" w:rsidRPr="0097137C">
        <w:t xml:space="preserve">D </w:t>
      </w:r>
      <w:r w:rsidR="00535664" w:rsidRPr="0097137C">
        <w:t>OCES</w:t>
      </w:r>
      <w:bookmarkEnd w:id="15"/>
    </w:p>
    <w:p w14:paraId="0D670607" w14:textId="4D986FC1" w:rsidR="005B66E5" w:rsidRPr="005B66E5" w:rsidRDefault="005B66E5" w:rsidP="005B66E5">
      <w:pPr>
        <w:rPr>
          <w:lang w:val="en-AU"/>
        </w:rPr>
      </w:pPr>
      <w:r>
        <w:rPr>
          <w:rFonts w:ascii="UniNeueRegular" w:hAnsi="UniNeueRegular"/>
          <w:color w:val="333333"/>
          <w:shd w:val="clear" w:color="auto" w:fill="FFFFFF"/>
        </w:rPr>
        <w:t>How to generate your own test user:</w:t>
      </w:r>
    </w:p>
    <w:p w14:paraId="0B8FE874" w14:textId="6F5F5C5C" w:rsidR="005B66E5" w:rsidRPr="005F2BEC" w:rsidRDefault="007F47ED" w:rsidP="005B66E5">
      <w:pPr>
        <w:rPr>
          <w:lang w:val="en-AU"/>
        </w:rPr>
      </w:pPr>
      <w:hyperlink r:id="rId41" w:anchor="moces" w:history="1">
        <w:r w:rsidR="005B66E5" w:rsidRPr="005F2BEC">
          <w:rPr>
            <w:rStyle w:val="Hyperlink"/>
            <w:lang w:val="en-AU"/>
          </w:rPr>
          <w:t>https://www.nets.eu/developer/e-ident/eids/Pages/testusers.aspx#moces</w:t>
        </w:r>
      </w:hyperlink>
    </w:p>
    <w:p w14:paraId="2E5F8997" w14:textId="77777777" w:rsidR="00786A95" w:rsidRDefault="00786A95" w:rsidP="00786A95">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Url Link for test:</w:t>
      </w:r>
    </w:p>
    <w:p w14:paraId="2CF0661A" w14:textId="77777777" w:rsidR="00F54EC3" w:rsidRPr="005F2BEC" w:rsidRDefault="007F47ED" w:rsidP="00F54EC3">
      <w:pPr>
        <w:spacing w:after="0" w:line="240" w:lineRule="auto"/>
        <w:rPr>
          <w:lang w:val="en-AU"/>
        </w:rPr>
      </w:pPr>
      <w:hyperlink r:id="rId42" w:history="1">
        <w:r w:rsidR="00F54EC3" w:rsidRPr="005F2BEC">
          <w:rPr>
            <w:rStyle w:val="Hyperlink"/>
            <w:lang w:val="en-AU"/>
          </w:rPr>
          <w:t>https://azure-auth-t2.test.sdc.dk/Account/login</w:t>
        </w:r>
      </w:hyperlink>
      <w:r w:rsidR="00F54EC3" w:rsidRPr="005F2BEC">
        <w:rPr>
          <w:lang w:val="en-AU"/>
        </w:rPr>
        <w:t>?</w:t>
      </w:r>
    </w:p>
    <w:p w14:paraId="1D89CE7C" w14:textId="77777777" w:rsidR="00F54EC3" w:rsidRDefault="00F54EC3" w:rsidP="00F54EC3">
      <w:pPr>
        <w:spacing w:after="0" w:line="240" w:lineRule="auto"/>
        <w:rPr>
          <w:lang w:val="en-AU"/>
        </w:rPr>
      </w:pPr>
      <w:r w:rsidRPr="004109DF">
        <w:rPr>
          <w:lang w:val="en-AU"/>
        </w:rPr>
        <w:t>scope=psd2.aisp</w:t>
      </w:r>
    </w:p>
    <w:p w14:paraId="4AC3391F" w14:textId="77777777" w:rsidR="00F54EC3" w:rsidRPr="004109DF" w:rsidRDefault="00F54EC3" w:rsidP="00F54EC3">
      <w:pPr>
        <w:spacing w:after="0" w:line="240" w:lineRule="auto"/>
        <w:rPr>
          <w:lang w:val="en-AU"/>
        </w:rPr>
      </w:pPr>
      <w:r w:rsidRPr="004109DF">
        <w:rPr>
          <w:lang w:val="en-AU"/>
        </w:rPr>
        <w:t>&amp;response_type=code</w:t>
      </w:r>
    </w:p>
    <w:p w14:paraId="3E733E71" w14:textId="77777777" w:rsidR="00F54EC3" w:rsidRPr="004109DF" w:rsidRDefault="00F54EC3" w:rsidP="00F54EC3">
      <w:pPr>
        <w:spacing w:after="0" w:line="240" w:lineRule="auto"/>
        <w:rPr>
          <w:lang w:val="en-AU"/>
        </w:rPr>
      </w:pPr>
      <w:r w:rsidRPr="004109DF">
        <w:rPr>
          <w:lang w:val="en-AU"/>
        </w:rPr>
        <w:t>&amp;redirect_uri=https%3A%2F%2F</w:t>
      </w:r>
      <w:r w:rsidRPr="00535664">
        <w:rPr>
          <w:lang w:val="en-AU"/>
        </w:rPr>
        <w:t>www.sdc.dk</w:t>
      </w:r>
    </w:p>
    <w:p w14:paraId="662F4945" w14:textId="77777777" w:rsidR="00F54EC3" w:rsidRPr="004109DF" w:rsidRDefault="00F54EC3" w:rsidP="00F54EC3">
      <w:pPr>
        <w:spacing w:after="0" w:line="240" w:lineRule="auto"/>
        <w:rPr>
          <w:lang w:val="en-AU"/>
        </w:rPr>
      </w:pPr>
      <w:r w:rsidRPr="004109DF">
        <w:rPr>
          <w:lang w:val="en-AU"/>
        </w:rPr>
        <w:t>&amp;client_id=</w:t>
      </w:r>
      <w:r w:rsidRPr="00535664">
        <w:rPr>
          <w:lang w:val="en-AU"/>
        </w:rPr>
        <w:t>171be1e7-5960-4aa0-8dc5-81dc7a597e34</w:t>
      </w:r>
    </w:p>
    <w:p w14:paraId="3F1ABC33" w14:textId="77777777" w:rsidR="00F54EC3" w:rsidRPr="004109DF" w:rsidRDefault="00F54EC3" w:rsidP="00F54EC3">
      <w:pPr>
        <w:spacing w:after="0" w:line="240" w:lineRule="auto"/>
        <w:rPr>
          <w:lang w:val="en-AU"/>
        </w:rPr>
      </w:pPr>
      <w:r w:rsidRPr="004109DF">
        <w:rPr>
          <w:lang w:val="en-AU"/>
        </w:rPr>
        <w:t>&amp;state=state_this</w:t>
      </w:r>
    </w:p>
    <w:p w14:paraId="02C5C7A8" w14:textId="3CAECD91" w:rsidR="007B0075" w:rsidRDefault="007B0075" w:rsidP="007B0075">
      <w:pPr>
        <w:spacing w:after="0"/>
        <w:rPr>
          <w:lang w:val="en-AU"/>
        </w:rPr>
      </w:pPr>
      <w:r w:rsidRPr="004109DF">
        <w:rPr>
          <w:lang w:val="en-AU"/>
        </w:rPr>
        <w:t>&amp;login_type=</w:t>
      </w:r>
      <w:r w:rsidR="00535664" w:rsidRPr="0047734F">
        <w:rPr>
          <w:rFonts w:asciiTheme="minorHAnsi" w:hAnsiTheme="minorHAnsi" w:cstheme="minorHAnsi"/>
        </w:rPr>
        <w:t>NemID</w:t>
      </w:r>
      <w:r w:rsidR="00E1645C">
        <w:rPr>
          <w:rFonts w:asciiTheme="minorHAnsi" w:hAnsiTheme="minorHAnsi" w:cstheme="minorHAnsi"/>
        </w:rPr>
        <w:t>+</w:t>
      </w:r>
      <w:r w:rsidR="00535664" w:rsidRPr="0047734F">
        <w:rPr>
          <w:rFonts w:asciiTheme="minorHAnsi" w:hAnsiTheme="minorHAnsi" w:cstheme="minorHAnsi"/>
        </w:rPr>
        <w:t>OCES</w:t>
      </w:r>
    </w:p>
    <w:p w14:paraId="190B1313" w14:textId="11F8AD13" w:rsidR="007B0075" w:rsidRDefault="007B0075" w:rsidP="00D76C94">
      <w:pPr>
        <w:pStyle w:val="BodyText"/>
        <w:rPr>
          <w:lang w:val="en-AU"/>
        </w:rPr>
      </w:pPr>
    </w:p>
    <w:p w14:paraId="0C147591" w14:textId="36663D31" w:rsidR="001A5124" w:rsidRDefault="001A5124" w:rsidP="00D76C94">
      <w:pPr>
        <w:pStyle w:val="BodyText"/>
        <w:rPr>
          <w:lang w:val="en-AU"/>
        </w:rPr>
      </w:pPr>
      <w:r>
        <w:rPr>
          <w:noProof/>
        </w:rPr>
        <w:lastRenderedPageBreak/>
        <w:drawing>
          <wp:inline distT="0" distB="0" distL="0" distR="0" wp14:anchorId="6EA4F3BA" wp14:editId="3EB6152F">
            <wp:extent cx="3108152" cy="2819400"/>
            <wp:effectExtent l="0" t="0" r="0" b="0"/>
            <wp:docPr id="1756492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3127108" cy="2836595"/>
                    </a:xfrm>
                    <a:prstGeom prst="rect">
                      <a:avLst/>
                    </a:prstGeom>
                  </pic:spPr>
                </pic:pic>
              </a:graphicData>
            </a:graphic>
          </wp:inline>
        </w:drawing>
      </w:r>
    </w:p>
    <w:p w14:paraId="0B466356" w14:textId="2A9DE165" w:rsidR="001A5124" w:rsidRDefault="001A5124" w:rsidP="00D76C94">
      <w:pPr>
        <w:pStyle w:val="BodyText"/>
        <w:rPr>
          <w:lang w:val="en-AU"/>
        </w:rPr>
      </w:pPr>
    </w:p>
    <w:p w14:paraId="026B06CA" w14:textId="77777777" w:rsidR="001A5124" w:rsidRDefault="001A5124" w:rsidP="001A5124">
      <w:pPr>
        <w:pStyle w:val="BodyText"/>
        <w:rPr>
          <w:lang w:val="en-US"/>
        </w:rPr>
      </w:pPr>
      <w:r>
        <w:rPr>
          <w:lang w:val="en-US"/>
        </w:rPr>
        <w:t>Test User:</w:t>
      </w:r>
    </w:p>
    <w:p w14:paraId="5EF019E5" w14:textId="77777777" w:rsidR="001A5124" w:rsidRDefault="001A5124" w:rsidP="001A5124">
      <w:pPr>
        <w:pStyle w:val="BodyText"/>
        <w:rPr>
          <w:lang w:val="en-US"/>
        </w:rPr>
      </w:pPr>
      <w:r>
        <w:rPr>
          <w:lang w:val="en-US"/>
        </w:rPr>
        <w:t>Cpr: 1403532411</w:t>
      </w:r>
    </w:p>
    <w:p w14:paraId="3C1E4DF8" w14:textId="61851278" w:rsidR="001A5124" w:rsidRDefault="001A5124" w:rsidP="001A5124">
      <w:pPr>
        <w:pStyle w:val="BodyText"/>
        <w:rPr>
          <w:lang w:val="en-US"/>
        </w:rPr>
      </w:pPr>
      <w:r>
        <w:rPr>
          <w:lang w:val="en-US"/>
        </w:rPr>
        <w:t>pass: asasas12</w:t>
      </w:r>
    </w:p>
    <w:p w14:paraId="4BAD5DB4" w14:textId="77777777" w:rsidR="001A5124" w:rsidRDefault="001A5124" w:rsidP="001A5124">
      <w:pPr>
        <w:pStyle w:val="BodyText"/>
        <w:rPr>
          <w:lang w:val="en-US"/>
        </w:rPr>
      </w:pPr>
      <w:r>
        <w:rPr>
          <w:lang w:val="en-US"/>
        </w:rPr>
        <w:t>OTP: You can find the nemid(nøglekort) from the below url:</w:t>
      </w:r>
    </w:p>
    <w:p w14:paraId="492280A0" w14:textId="4CFDF0C6" w:rsidR="001A5124" w:rsidRDefault="007F47ED" w:rsidP="001A5124">
      <w:pPr>
        <w:pStyle w:val="BodyText"/>
        <w:rPr>
          <w:lang w:val="en-US"/>
        </w:rPr>
      </w:pPr>
      <w:hyperlink r:id="rId44" w:history="1">
        <w:hyperlink r:id="rId45" w:anchor="nemid" w:history="1">
          <w:r w:rsidR="00852411">
            <w:rPr>
              <w:rStyle w:val="Hyperlink"/>
            </w:rPr>
            <w:t>https://www.nets.eu/developer/e-ident/eids/Pages/testusers.aspx#nemid</w:t>
          </w:r>
        </w:hyperlink>
      </w:hyperlink>
    </w:p>
    <w:p w14:paraId="05DC9FFC" w14:textId="3391B305" w:rsidR="001A5124" w:rsidRDefault="001A5124" w:rsidP="00D76C94">
      <w:pPr>
        <w:pStyle w:val="BodyText"/>
        <w:rPr>
          <w:lang w:val="en-AU"/>
        </w:rPr>
      </w:pPr>
    </w:p>
    <w:p w14:paraId="778D8C46" w14:textId="7130DB6D" w:rsidR="001A5124" w:rsidRDefault="001A5124" w:rsidP="00D76C94">
      <w:pPr>
        <w:pStyle w:val="BodyText"/>
        <w:rPr>
          <w:lang w:val="en-AU"/>
        </w:rPr>
      </w:pPr>
      <w:r>
        <w:rPr>
          <w:noProof/>
        </w:rPr>
        <w:drawing>
          <wp:inline distT="0" distB="0" distL="0" distR="0" wp14:anchorId="7A5ECFD1" wp14:editId="2085F5A0">
            <wp:extent cx="3029490" cy="2724150"/>
            <wp:effectExtent l="0" t="0" r="0" b="0"/>
            <wp:docPr id="224641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3047784" cy="2740600"/>
                    </a:xfrm>
                    <a:prstGeom prst="rect">
                      <a:avLst/>
                    </a:prstGeom>
                  </pic:spPr>
                </pic:pic>
              </a:graphicData>
            </a:graphic>
          </wp:inline>
        </w:drawing>
      </w:r>
    </w:p>
    <w:p w14:paraId="6F6E231D" w14:textId="2F7E91C9" w:rsidR="001A5124" w:rsidRDefault="001A5124" w:rsidP="00D76C94">
      <w:pPr>
        <w:pStyle w:val="BodyText"/>
        <w:rPr>
          <w:lang w:val="en-AU"/>
        </w:rPr>
      </w:pPr>
    </w:p>
    <w:p w14:paraId="25AB9A52" w14:textId="1A36AD3C" w:rsidR="001A5124" w:rsidRDefault="001A5124" w:rsidP="00D76C94">
      <w:pPr>
        <w:pStyle w:val="BodyText"/>
        <w:rPr>
          <w:lang w:val="en-AU"/>
        </w:rPr>
      </w:pPr>
      <w:r>
        <w:rPr>
          <w:noProof/>
        </w:rPr>
        <w:lastRenderedPageBreak/>
        <w:drawing>
          <wp:inline distT="0" distB="0" distL="0" distR="0" wp14:anchorId="188976EC" wp14:editId="6BFD56BF">
            <wp:extent cx="3028950" cy="1795161"/>
            <wp:effectExtent l="0" t="0" r="0" b="0"/>
            <wp:docPr id="439724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3045143" cy="1804758"/>
                    </a:xfrm>
                    <a:prstGeom prst="rect">
                      <a:avLst/>
                    </a:prstGeom>
                  </pic:spPr>
                </pic:pic>
              </a:graphicData>
            </a:graphic>
          </wp:inline>
        </w:drawing>
      </w:r>
    </w:p>
    <w:p w14:paraId="665077A8" w14:textId="6D061097" w:rsidR="001A5124" w:rsidRDefault="001A5124" w:rsidP="001A5124">
      <w:pPr>
        <w:pStyle w:val="BodyText"/>
        <w:rPr>
          <w:lang w:val="en-US"/>
        </w:rPr>
      </w:pPr>
      <w:r>
        <w:rPr>
          <w:lang w:val="en-US"/>
        </w:rPr>
        <w:t>After enter your cpr, you will get ‘Authorization Code’ in the querystring(the velue of ‘code’ in querystring).</w:t>
      </w:r>
    </w:p>
    <w:p w14:paraId="3EA0A326" w14:textId="6D5EAA5A" w:rsidR="001A5124" w:rsidRPr="001A5124" w:rsidRDefault="001A5124" w:rsidP="00D76C94">
      <w:pPr>
        <w:pStyle w:val="BodyText"/>
        <w:rPr>
          <w:lang w:val="en-US"/>
        </w:rPr>
      </w:pPr>
    </w:p>
    <w:p w14:paraId="63BA24C0" w14:textId="37A76C22" w:rsidR="001A5124" w:rsidRDefault="001A5124" w:rsidP="00D76C94">
      <w:pPr>
        <w:pStyle w:val="BodyText"/>
        <w:rPr>
          <w:lang w:val="en-AU"/>
        </w:rPr>
      </w:pPr>
      <w:r>
        <w:rPr>
          <w:noProof/>
        </w:rPr>
        <w:drawing>
          <wp:inline distT="0" distB="0" distL="0" distR="0" wp14:anchorId="26FF1504" wp14:editId="3E4B3EEF">
            <wp:extent cx="5071747" cy="2265680"/>
            <wp:effectExtent l="0" t="0" r="0" b="1270"/>
            <wp:docPr id="386305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8">
                      <a:extLst>
                        <a:ext uri="{28A0092B-C50C-407E-A947-70E740481C1C}">
                          <a14:useLocalDpi xmlns:a14="http://schemas.microsoft.com/office/drawing/2010/main" val="0"/>
                        </a:ext>
                      </a:extLst>
                    </a:blip>
                    <a:stretch>
                      <a:fillRect/>
                    </a:stretch>
                  </pic:blipFill>
                  <pic:spPr>
                    <a:xfrm>
                      <a:off x="0" y="0"/>
                      <a:ext cx="5071747" cy="2265680"/>
                    </a:xfrm>
                    <a:prstGeom prst="rect">
                      <a:avLst/>
                    </a:prstGeom>
                  </pic:spPr>
                </pic:pic>
              </a:graphicData>
            </a:graphic>
          </wp:inline>
        </w:drawing>
      </w:r>
    </w:p>
    <w:p w14:paraId="2CEC1D09" w14:textId="6DA302D9" w:rsidR="001A5124" w:rsidRDefault="001A5124" w:rsidP="00D76C94">
      <w:pPr>
        <w:pStyle w:val="BodyText"/>
        <w:rPr>
          <w:lang w:val="en-AU"/>
        </w:rPr>
      </w:pPr>
    </w:p>
    <w:p w14:paraId="2456B5DA" w14:textId="58A26B46" w:rsidR="00D67077" w:rsidRPr="0097137C" w:rsidRDefault="00D67077" w:rsidP="0097137C">
      <w:pPr>
        <w:pStyle w:val="Heading3"/>
        <w:numPr>
          <w:ilvl w:val="3"/>
          <w:numId w:val="3"/>
        </w:numPr>
      </w:pPr>
      <w:bookmarkStart w:id="16" w:name="_Toc69368023"/>
      <w:r w:rsidRPr="0097137C">
        <w:t>NO- BankID brikke</w:t>
      </w:r>
      <w:bookmarkEnd w:id="16"/>
    </w:p>
    <w:p w14:paraId="45241FE9" w14:textId="08C4A16B" w:rsidR="003D2989" w:rsidRDefault="003D2989" w:rsidP="00964B24">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Url Link for test:</w:t>
      </w:r>
    </w:p>
    <w:p w14:paraId="7610D0F6" w14:textId="1458E1CE" w:rsidR="003E27BF" w:rsidRDefault="007F47ED" w:rsidP="003E27BF">
      <w:pPr>
        <w:spacing w:after="0"/>
      </w:pPr>
      <w:hyperlink r:id="rId49" w:history="1">
        <w:r w:rsidR="003E27BF" w:rsidRPr="00BA7A1A">
          <w:rPr>
            <w:rStyle w:val="Hyperlink"/>
          </w:rPr>
          <w:t>https://azure-auth-t2.test.sdc.dk/Account/login</w:t>
        </w:r>
      </w:hyperlink>
      <w:r w:rsidR="003E27BF">
        <w:t>?</w:t>
      </w:r>
    </w:p>
    <w:p w14:paraId="7E2D6600" w14:textId="77777777" w:rsidR="003E27BF" w:rsidRDefault="003E27BF" w:rsidP="003E27BF">
      <w:pPr>
        <w:spacing w:after="0"/>
      </w:pPr>
      <w:r>
        <w:t>scope=psd2.aisp</w:t>
      </w:r>
    </w:p>
    <w:p w14:paraId="2EAEF8ED" w14:textId="77777777" w:rsidR="003E27BF" w:rsidRDefault="003E27BF" w:rsidP="003E27BF">
      <w:pPr>
        <w:spacing w:after="0"/>
      </w:pPr>
      <w:r>
        <w:t>&amp;response_type=code</w:t>
      </w:r>
    </w:p>
    <w:p w14:paraId="0990575F" w14:textId="77777777" w:rsidR="003E27BF" w:rsidRDefault="003E27BF" w:rsidP="003E27BF">
      <w:pPr>
        <w:spacing w:after="0"/>
      </w:pPr>
      <w:r>
        <w:t>&amp;redirect_uri=https%3A%2F%2Fwww.sdc.dk</w:t>
      </w:r>
    </w:p>
    <w:p w14:paraId="01747EA1" w14:textId="77777777" w:rsidR="003E27BF" w:rsidRDefault="003E27BF" w:rsidP="003E27BF">
      <w:pPr>
        <w:spacing w:after="0"/>
      </w:pPr>
      <w:r>
        <w:t>&amp;client_id=583294b8-6228-4d4c-941d-f5e05dc44e79</w:t>
      </w:r>
    </w:p>
    <w:p w14:paraId="6D2A92EB" w14:textId="77777777" w:rsidR="003E27BF" w:rsidRDefault="003E27BF" w:rsidP="003E27BF">
      <w:pPr>
        <w:spacing w:after="0"/>
      </w:pPr>
      <w:r>
        <w:t>&amp;state=state_this</w:t>
      </w:r>
    </w:p>
    <w:p w14:paraId="50F64661" w14:textId="26CA8C02" w:rsidR="0011463D" w:rsidRDefault="003E27BF" w:rsidP="003E27BF">
      <w:pPr>
        <w:spacing w:after="0"/>
      </w:pPr>
      <w:r>
        <w:t>&amp;login_type=Norwegian+Bankid+(brikke)</w:t>
      </w:r>
    </w:p>
    <w:p w14:paraId="4369DE60" w14:textId="145EEF4B" w:rsidR="00267AF3" w:rsidRDefault="00267AF3" w:rsidP="003E27BF">
      <w:pPr>
        <w:spacing w:after="0"/>
      </w:pPr>
    </w:p>
    <w:p w14:paraId="190EC107" w14:textId="749752A5" w:rsidR="00747EF0" w:rsidRDefault="002C56B5" w:rsidP="003E27BF">
      <w:pPr>
        <w:spacing w:after="0"/>
      </w:pPr>
      <w:r>
        <w:t>U</w:t>
      </w:r>
      <w:r w:rsidR="00747EF0">
        <w:t>serTest:</w:t>
      </w:r>
    </w:p>
    <w:p w14:paraId="29C83E7F" w14:textId="77777777" w:rsidR="00267AF3" w:rsidRPr="00A53930" w:rsidRDefault="00267AF3" w:rsidP="00267AF3">
      <w:pPr>
        <w:autoSpaceDE w:val="0"/>
        <w:autoSpaceDN w:val="0"/>
        <w:spacing w:before="40" w:after="40" w:line="240" w:lineRule="auto"/>
        <w:rPr>
          <w:lang w:eastAsia="en-AU"/>
        </w:rPr>
      </w:pPr>
      <w:r w:rsidRPr="00A53930">
        <w:t>cpr=21016100061</w:t>
      </w:r>
    </w:p>
    <w:p w14:paraId="021266DB" w14:textId="77777777" w:rsidR="00267AF3" w:rsidRDefault="00267AF3" w:rsidP="00267AF3">
      <w:pPr>
        <w:autoSpaceDE w:val="0"/>
        <w:autoSpaceDN w:val="0"/>
        <w:spacing w:before="40" w:after="40" w:line="240" w:lineRule="auto"/>
      </w:pPr>
      <w:r w:rsidRPr="00A53930">
        <w:t>Dummy</w:t>
      </w:r>
      <w:r>
        <w:t xml:space="preserve"> password:</w:t>
      </w:r>
      <w:r w:rsidRPr="00A53930">
        <w:t xml:space="preserve"> otp</w:t>
      </w:r>
    </w:p>
    <w:p w14:paraId="1700956F" w14:textId="77777777" w:rsidR="00267AF3" w:rsidRDefault="00267AF3" w:rsidP="00267AF3">
      <w:pPr>
        <w:autoSpaceDE w:val="0"/>
        <w:autoSpaceDN w:val="0"/>
        <w:spacing w:before="40" w:after="40" w:line="240" w:lineRule="auto"/>
      </w:pPr>
      <w:r w:rsidRPr="00A53930">
        <w:lastRenderedPageBreak/>
        <w:t>pw:</w:t>
      </w:r>
      <w:r>
        <w:t xml:space="preserve"> </w:t>
      </w:r>
      <w:r w:rsidRPr="00A53930">
        <w:t>qwer1234</w:t>
      </w:r>
    </w:p>
    <w:p w14:paraId="54B6B7F8" w14:textId="77777777" w:rsidR="00B0521D" w:rsidRDefault="00B0521D" w:rsidP="00B0521D">
      <w:pPr>
        <w:rPr>
          <w:lang w:val="en-AU"/>
        </w:rPr>
      </w:pPr>
      <w:r>
        <w:rPr>
          <w:lang w:val="en-AU"/>
        </w:rPr>
        <w:t xml:space="preserve">More Test User: </w:t>
      </w:r>
    </w:p>
    <w:p w14:paraId="0BA672B7" w14:textId="10C5290E" w:rsidR="009F6F67" w:rsidRPr="00344445" w:rsidRDefault="007F47ED" w:rsidP="00344445">
      <w:pPr>
        <w:rPr>
          <w:lang w:val="en-AU"/>
        </w:rPr>
      </w:pPr>
      <w:hyperlink r:id="rId50" w:anchor="bankidno" w:history="1">
        <w:r w:rsidR="00B0521D">
          <w:rPr>
            <w:rStyle w:val="Hyperlink"/>
          </w:rPr>
          <w:t>https://www.nets.eu/developer/e-ident/eids/Pages/testusers.aspx#bankidno</w:t>
        </w:r>
      </w:hyperlink>
    </w:p>
    <w:p w14:paraId="067FA7EB" w14:textId="5914C6D2" w:rsidR="009F6F67" w:rsidRDefault="009F6F67" w:rsidP="003E27BF">
      <w:pPr>
        <w:spacing w:after="0"/>
        <w:rPr>
          <w:rFonts w:asciiTheme="minorHAnsi" w:hAnsiTheme="minorHAnsi" w:cstheme="minorHAnsi"/>
        </w:rPr>
      </w:pPr>
      <w:r>
        <w:rPr>
          <w:noProof/>
        </w:rPr>
        <w:drawing>
          <wp:inline distT="0" distB="0" distL="0" distR="0" wp14:anchorId="0AC4C446" wp14:editId="765FDEFF">
            <wp:extent cx="3819525" cy="1895475"/>
            <wp:effectExtent l="0" t="0" r="9525" b="9525"/>
            <wp:docPr id="232030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3819525" cy="1895475"/>
                    </a:xfrm>
                    <a:prstGeom prst="rect">
                      <a:avLst/>
                    </a:prstGeom>
                  </pic:spPr>
                </pic:pic>
              </a:graphicData>
            </a:graphic>
          </wp:inline>
        </w:drawing>
      </w:r>
    </w:p>
    <w:p w14:paraId="0D1C5A82" w14:textId="58A6E22D" w:rsidR="009F6F67" w:rsidRDefault="009F6F67" w:rsidP="003E27BF">
      <w:pPr>
        <w:spacing w:after="0"/>
        <w:rPr>
          <w:rFonts w:asciiTheme="minorHAnsi" w:hAnsiTheme="minorHAnsi" w:cstheme="minorHAnsi"/>
        </w:rPr>
      </w:pPr>
    </w:p>
    <w:p w14:paraId="633FABBD" w14:textId="68D49CBE" w:rsidR="009C070E" w:rsidRDefault="009C070E" w:rsidP="009C070E">
      <w:pPr>
        <w:autoSpaceDE w:val="0"/>
        <w:autoSpaceDN w:val="0"/>
        <w:spacing w:before="40" w:after="40" w:line="240" w:lineRule="auto"/>
        <w:rPr>
          <w:lang w:val="da-DK"/>
        </w:rPr>
      </w:pPr>
    </w:p>
    <w:p w14:paraId="428953FF" w14:textId="77777777" w:rsidR="009C070E" w:rsidRDefault="009C070E" w:rsidP="009C070E">
      <w:pPr>
        <w:autoSpaceDE w:val="0"/>
        <w:autoSpaceDN w:val="0"/>
        <w:spacing w:before="40" w:after="40" w:line="240" w:lineRule="auto"/>
        <w:rPr>
          <w:lang w:val="da-DK"/>
        </w:rPr>
      </w:pPr>
    </w:p>
    <w:p w14:paraId="153FC12D" w14:textId="68B5F819" w:rsidR="009C070E" w:rsidRDefault="009C070E" w:rsidP="003E27BF">
      <w:pPr>
        <w:spacing w:after="0"/>
        <w:rPr>
          <w:rFonts w:asciiTheme="minorHAnsi" w:hAnsiTheme="minorHAnsi" w:cstheme="minorHAnsi"/>
        </w:rPr>
      </w:pPr>
      <w:r>
        <w:rPr>
          <w:noProof/>
        </w:rPr>
        <w:drawing>
          <wp:inline distT="0" distB="0" distL="0" distR="0" wp14:anchorId="27FBC5E7" wp14:editId="7167A713">
            <wp:extent cx="3857625" cy="1905000"/>
            <wp:effectExtent l="0" t="0" r="9525" b="0"/>
            <wp:docPr id="1795174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3857625" cy="1905000"/>
                    </a:xfrm>
                    <a:prstGeom prst="rect">
                      <a:avLst/>
                    </a:prstGeom>
                  </pic:spPr>
                </pic:pic>
              </a:graphicData>
            </a:graphic>
          </wp:inline>
        </w:drawing>
      </w:r>
    </w:p>
    <w:p w14:paraId="43A58E9F" w14:textId="4A9AADF8" w:rsidR="009F6F67" w:rsidRDefault="009F6F67" w:rsidP="003E27BF">
      <w:pPr>
        <w:spacing w:after="0"/>
        <w:rPr>
          <w:rFonts w:asciiTheme="minorHAnsi" w:hAnsiTheme="minorHAnsi" w:cstheme="minorHAnsi"/>
        </w:rPr>
      </w:pPr>
    </w:p>
    <w:p w14:paraId="2B10EF97" w14:textId="7D3DEBEC" w:rsidR="00A53930" w:rsidRDefault="00A53930" w:rsidP="003E27BF">
      <w:pPr>
        <w:spacing w:after="0"/>
        <w:rPr>
          <w:noProof/>
        </w:rPr>
      </w:pPr>
    </w:p>
    <w:p w14:paraId="4B90BCF0" w14:textId="503B32D5" w:rsidR="00A53930" w:rsidRDefault="00A53930" w:rsidP="003E27BF">
      <w:pPr>
        <w:spacing w:after="0"/>
        <w:rPr>
          <w:rFonts w:asciiTheme="minorHAnsi" w:hAnsiTheme="minorHAnsi" w:cstheme="minorHAnsi"/>
        </w:rPr>
      </w:pPr>
      <w:r>
        <w:rPr>
          <w:noProof/>
        </w:rPr>
        <w:drawing>
          <wp:inline distT="0" distB="0" distL="0" distR="0" wp14:anchorId="3B32CF71" wp14:editId="3E47B551">
            <wp:extent cx="3810000" cy="1619635"/>
            <wp:effectExtent l="0" t="0" r="0" b="0"/>
            <wp:docPr id="16266020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3826809" cy="1626781"/>
                    </a:xfrm>
                    <a:prstGeom prst="rect">
                      <a:avLst/>
                    </a:prstGeom>
                  </pic:spPr>
                </pic:pic>
              </a:graphicData>
            </a:graphic>
          </wp:inline>
        </w:drawing>
      </w:r>
    </w:p>
    <w:p w14:paraId="0A19F178" w14:textId="77777777" w:rsidR="00A53930" w:rsidRDefault="00A53930" w:rsidP="003E27BF">
      <w:pPr>
        <w:spacing w:after="0"/>
        <w:rPr>
          <w:rFonts w:asciiTheme="minorHAnsi" w:hAnsiTheme="minorHAnsi" w:cstheme="minorHAnsi"/>
        </w:rPr>
      </w:pPr>
    </w:p>
    <w:p w14:paraId="219389C5" w14:textId="77777777" w:rsidR="00A53930" w:rsidRDefault="00A53930" w:rsidP="00A53930">
      <w:pPr>
        <w:pStyle w:val="BodyText"/>
        <w:rPr>
          <w:lang w:val="en-US"/>
        </w:rPr>
      </w:pPr>
      <w:r>
        <w:rPr>
          <w:lang w:val="en-US"/>
        </w:rPr>
        <w:lastRenderedPageBreak/>
        <w:t>After enter your cpr, you will get ‘Authorization Code’ in the querystring(the velue of ‘code’ in querystring).</w:t>
      </w:r>
    </w:p>
    <w:p w14:paraId="34191E90" w14:textId="77777777" w:rsidR="00A53930" w:rsidRPr="001A5124" w:rsidRDefault="00A53930" w:rsidP="00A53930">
      <w:pPr>
        <w:pStyle w:val="BodyText"/>
        <w:rPr>
          <w:lang w:val="en-US"/>
        </w:rPr>
      </w:pPr>
    </w:p>
    <w:p w14:paraId="42B6458A" w14:textId="77777777" w:rsidR="00A53930" w:rsidRDefault="00A53930" w:rsidP="00A53930">
      <w:pPr>
        <w:pStyle w:val="BodyText"/>
        <w:rPr>
          <w:lang w:val="en-AU"/>
        </w:rPr>
      </w:pPr>
      <w:r>
        <w:rPr>
          <w:noProof/>
        </w:rPr>
        <w:drawing>
          <wp:inline distT="0" distB="0" distL="0" distR="0" wp14:anchorId="5F93C1D0" wp14:editId="1017E285">
            <wp:extent cx="3838575" cy="1714790"/>
            <wp:effectExtent l="0" t="0" r="0" b="0"/>
            <wp:docPr id="10571135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
                      <a:extLst>
                        <a:ext uri="{28A0092B-C50C-407E-A947-70E740481C1C}">
                          <a14:useLocalDpi xmlns:a14="http://schemas.microsoft.com/office/drawing/2010/main" val="0"/>
                        </a:ext>
                      </a:extLst>
                    </a:blip>
                    <a:stretch>
                      <a:fillRect/>
                    </a:stretch>
                  </pic:blipFill>
                  <pic:spPr>
                    <a:xfrm>
                      <a:off x="0" y="0"/>
                      <a:ext cx="3865762" cy="1726935"/>
                    </a:xfrm>
                    <a:prstGeom prst="rect">
                      <a:avLst/>
                    </a:prstGeom>
                  </pic:spPr>
                </pic:pic>
              </a:graphicData>
            </a:graphic>
          </wp:inline>
        </w:drawing>
      </w:r>
    </w:p>
    <w:p w14:paraId="6596A70E" w14:textId="77777777" w:rsidR="00A53930" w:rsidRDefault="00A53930" w:rsidP="00A53930">
      <w:pPr>
        <w:pStyle w:val="BodyText"/>
        <w:rPr>
          <w:lang w:val="en-AU"/>
        </w:rPr>
      </w:pPr>
    </w:p>
    <w:p w14:paraId="56B17268" w14:textId="77777777" w:rsidR="00A53930" w:rsidRDefault="00A53930" w:rsidP="003E27BF">
      <w:pPr>
        <w:spacing w:after="0"/>
        <w:rPr>
          <w:rFonts w:asciiTheme="minorHAnsi" w:hAnsiTheme="minorHAnsi" w:cstheme="minorHAnsi"/>
        </w:rPr>
      </w:pPr>
    </w:p>
    <w:p w14:paraId="02E21B4A" w14:textId="1FE11C65" w:rsidR="0011463D" w:rsidRPr="0097137C" w:rsidRDefault="0011463D" w:rsidP="0097137C">
      <w:pPr>
        <w:pStyle w:val="Heading3"/>
        <w:numPr>
          <w:ilvl w:val="3"/>
          <w:numId w:val="3"/>
        </w:numPr>
      </w:pPr>
      <w:bookmarkStart w:id="17" w:name="_Toc69368024"/>
      <w:r w:rsidRPr="0097137C">
        <w:t>NO- BankID Mobil</w:t>
      </w:r>
      <w:bookmarkEnd w:id="17"/>
    </w:p>
    <w:p w14:paraId="6C26003D" w14:textId="7E246A3F" w:rsidR="00E33C20" w:rsidRDefault="00E33C20" w:rsidP="0000298B">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 xml:space="preserve">To test BankID on mobile, you need a dedicated mobile phone with a SIM-card for test purposes. </w:t>
      </w:r>
    </w:p>
    <w:p w14:paraId="560CEEBE" w14:textId="7B937663" w:rsidR="00223EFE" w:rsidRDefault="00223EFE" w:rsidP="0000298B">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More Info:</w:t>
      </w:r>
    </w:p>
    <w:p w14:paraId="4A15B36C" w14:textId="0FF4EE6C" w:rsidR="0000298B" w:rsidRDefault="007F47ED" w:rsidP="0000298B">
      <w:pPr>
        <w:pStyle w:val="NormalWeb"/>
        <w:shd w:val="clear" w:color="auto" w:fill="FFFFFF"/>
        <w:spacing w:before="0" w:beforeAutospacing="0" w:after="0" w:afterAutospacing="0" w:line="360" w:lineRule="atLeast"/>
      </w:pPr>
      <w:hyperlink r:id="rId54" w:anchor="bankidonmobile" w:history="1">
        <w:r w:rsidR="0000298B">
          <w:rPr>
            <w:rStyle w:val="Hyperlink"/>
          </w:rPr>
          <w:t>https://www.nets.eu/developer/e-ident/eids/Pages/testusers.aspx#bankidonmobile</w:t>
        </w:r>
      </w:hyperlink>
    </w:p>
    <w:p w14:paraId="426B4BE6" w14:textId="15A77C51" w:rsidR="0000298B" w:rsidRDefault="0000298B" w:rsidP="0000298B">
      <w:pPr>
        <w:pStyle w:val="NormalWeb"/>
        <w:shd w:val="clear" w:color="auto" w:fill="FFFFFF"/>
        <w:spacing w:before="0" w:beforeAutospacing="0" w:after="0" w:afterAutospacing="0" w:line="360" w:lineRule="atLeast"/>
        <w:rPr>
          <w:rFonts w:ascii="UniNeueRegular" w:hAnsi="UniNeueRegular"/>
          <w:color w:val="333333"/>
        </w:rPr>
      </w:pPr>
    </w:p>
    <w:p w14:paraId="5558DF75" w14:textId="39E796FF" w:rsidR="00223EFE" w:rsidRDefault="00223EFE" w:rsidP="0000298B">
      <w:pPr>
        <w:pStyle w:val="NormalWeb"/>
        <w:shd w:val="clear" w:color="auto" w:fill="FFFFFF"/>
        <w:spacing w:before="0" w:beforeAutospacing="0" w:after="0" w:afterAutospacing="0" w:line="360" w:lineRule="atLeast"/>
        <w:rPr>
          <w:rFonts w:ascii="UniNeueRegular" w:hAnsi="UniNeueRegular"/>
          <w:color w:val="333333"/>
        </w:rPr>
      </w:pPr>
      <w:r>
        <w:rPr>
          <w:rFonts w:ascii="UniNeueRegular" w:hAnsi="UniNeueRegular"/>
          <w:color w:val="333333"/>
        </w:rPr>
        <w:t>Url Link for test:</w:t>
      </w:r>
    </w:p>
    <w:p w14:paraId="43577624" w14:textId="77777777" w:rsidR="00223EFE" w:rsidRDefault="007F47ED" w:rsidP="00223EFE">
      <w:pPr>
        <w:spacing w:after="0"/>
      </w:pPr>
      <w:hyperlink r:id="rId55" w:history="1">
        <w:r w:rsidR="00223EFE" w:rsidRPr="00BA7A1A">
          <w:rPr>
            <w:rStyle w:val="Hyperlink"/>
          </w:rPr>
          <w:t>https://azure-auth-t2.test.sdc.dk/Account/login</w:t>
        </w:r>
      </w:hyperlink>
      <w:r w:rsidR="00223EFE">
        <w:t>?</w:t>
      </w:r>
    </w:p>
    <w:p w14:paraId="0D5C259D" w14:textId="77777777" w:rsidR="00223EFE" w:rsidRDefault="00223EFE" w:rsidP="00223EFE">
      <w:pPr>
        <w:spacing w:after="0"/>
      </w:pPr>
      <w:r>
        <w:t>scope=psd2.aisp</w:t>
      </w:r>
    </w:p>
    <w:p w14:paraId="231BA60B" w14:textId="77777777" w:rsidR="00223EFE" w:rsidRDefault="00223EFE" w:rsidP="00223EFE">
      <w:pPr>
        <w:spacing w:after="0"/>
      </w:pPr>
      <w:r>
        <w:t>&amp;response_type=code</w:t>
      </w:r>
    </w:p>
    <w:p w14:paraId="76BDBBB3" w14:textId="77777777" w:rsidR="00223EFE" w:rsidRDefault="00223EFE" w:rsidP="00223EFE">
      <w:pPr>
        <w:spacing w:after="0"/>
      </w:pPr>
      <w:r>
        <w:t>&amp;redirect_uri=https%3A%2F%2Fwww.sdc.dk</w:t>
      </w:r>
    </w:p>
    <w:p w14:paraId="67D6BBB5" w14:textId="77777777" w:rsidR="00223EFE" w:rsidRDefault="00223EFE" w:rsidP="00223EFE">
      <w:pPr>
        <w:spacing w:after="0"/>
      </w:pPr>
      <w:r>
        <w:t>&amp;client_id=583294b8-6228-4d4c-941d-f5e05dc44e79</w:t>
      </w:r>
    </w:p>
    <w:p w14:paraId="33EC0E5C" w14:textId="77777777" w:rsidR="00223EFE" w:rsidRDefault="00223EFE" w:rsidP="00223EFE">
      <w:pPr>
        <w:spacing w:after="0"/>
      </w:pPr>
      <w:r>
        <w:t>&amp;state=state_this</w:t>
      </w:r>
    </w:p>
    <w:p w14:paraId="01EF9FB7" w14:textId="4D49B6B6" w:rsidR="00223EFE" w:rsidRDefault="00223EFE" w:rsidP="00223EFE">
      <w:pPr>
        <w:spacing w:after="0"/>
      </w:pPr>
      <w:r>
        <w:t>&amp;login_type=</w:t>
      </w:r>
      <w:r w:rsidR="00AD4611" w:rsidRPr="0047734F">
        <w:rPr>
          <w:rFonts w:asciiTheme="minorHAnsi" w:hAnsiTheme="minorHAnsi" w:cstheme="minorHAnsi"/>
        </w:rPr>
        <w:t>Norwegian</w:t>
      </w:r>
      <w:r w:rsidR="00AD4611">
        <w:rPr>
          <w:rFonts w:asciiTheme="minorHAnsi" w:hAnsiTheme="minorHAnsi" w:cstheme="minorHAnsi"/>
        </w:rPr>
        <w:t>+</w:t>
      </w:r>
      <w:r w:rsidR="00AD4611" w:rsidRPr="0047734F">
        <w:rPr>
          <w:rFonts w:asciiTheme="minorHAnsi" w:hAnsiTheme="minorHAnsi" w:cstheme="minorHAnsi"/>
        </w:rPr>
        <w:t>Bankid</w:t>
      </w:r>
      <w:r w:rsidR="00AD4611">
        <w:rPr>
          <w:rFonts w:asciiTheme="minorHAnsi" w:hAnsiTheme="minorHAnsi" w:cstheme="minorHAnsi"/>
        </w:rPr>
        <w:t>+</w:t>
      </w:r>
      <w:r w:rsidR="00AD4611" w:rsidRPr="0047734F">
        <w:rPr>
          <w:rFonts w:asciiTheme="minorHAnsi" w:hAnsiTheme="minorHAnsi" w:cstheme="minorHAnsi"/>
        </w:rPr>
        <w:t>(Mobile)</w:t>
      </w:r>
    </w:p>
    <w:p w14:paraId="708BEEDD" w14:textId="77777777" w:rsidR="00223EFE" w:rsidRPr="00223EFE" w:rsidRDefault="00223EFE" w:rsidP="0000298B">
      <w:pPr>
        <w:pStyle w:val="NormalWeb"/>
        <w:shd w:val="clear" w:color="auto" w:fill="FFFFFF"/>
        <w:spacing w:before="0" w:beforeAutospacing="0" w:after="0" w:afterAutospacing="0" w:line="360" w:lineRule="atLeast"/>
        <w:rPr>
          <w:rFonts w:ascii="UniNeueRegular" w:hAnsi="UniNeueRegular"/>
          <w:color w:val="333333"/>
          <w:lang w:val="en-US"/>
        </w:rPr>
      </w:pPr>
    </w:p>
    <w:p w14:paraId="02EB3D9E" w14:textId="77777777" w:rsidR="00223EFE" w:rsidRDefault="00223EFE" w:rsidP="0000298B">
      <w:pPr>
        <w:pStyle w:val="NormalWeb"/>
        <w:shd w:val="clear" w:color="auto" w:fill="FFFFFF"/>
        <w:spacing w:before="0" w:beforeAutospacing="0" w:after="0" w:afterAutospacing="0" w:line="360" w:lineRule="atLeast"/>
        <w:rPr>
          <w:rFonts w:ascii="UniNeueRegular" w:hAnsi="UniNeueRegular"/>
          <w:color w:val="333333"/>
        </w:rPr>
      </w:pPr>
    </w:p>
    <w:p w14:paraId="641F63DA" w14:textId="7C2C7262" w:rsidR="00223EFE" w:rsidRDefault="00223EFE" w:rsidP="0000298B">
      <w:pPr>
        <w:pStyle w:val="NormalWeb"/>
        <w:shd w:val="clear" w:color="auto" w:fill="FFFFFF"/>
        <w:spacing w:before="0" w:beforeAutospacing="0" w:after="0" w:afterAutospacing="0" w:line="360" w:lineRule="atLeast"/>
        <w:rPr>
          <w:rFonts w:ascii="UniNeueRegular" w:hAnsi="UniNeueRegular"/>
          <w:color w:val="333333"/>
        </w:rPr>
      </w:pPr>
      <w:r>
        <w:rPr>
          <w:noProof/>
        </w:rPr>
        <w:lastRenderedPageBreak/>
        <w:drawing>
          <wp:inline distT="0" distB="0" distL="0" distR="0" wp14:anchorId="502D1AB4" wp14:editId="47A20389">
            <wp:extent cx="3162300" cy="1947269"/>
            <wp:effectExtent l="0" t="0" r="0" b="0"/>
            <wp:docPr id="7469356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6">
                      <a:extLst>
                        <a:ext uri="{28A0092B-C50C-407E-A947-70E740481C1C}">
                          <a14:useLocalDpi xmlns:a14="http://schemas.microsoft.com/office/drawing/2010/main" val="0"/>
                        </a:ext>
                      </a:extLst>
                    </a:blip>
                    <a:stretch>
                      <a:fillRect/>
                    </a:stretch>
                  </pic:blipFill>
                  <pic:spPr>
                    <a:xfrm>
                      <a:off x="0" y="0"/>
                      <a:ext cx="3170171" cy="1952116"/>
                    </a:xfrm>
                    <a:prstGeom prst="rect">
                      <a:avLst/>
                    </a:prstGeom>
                  </pic:spPr>
                </pic:pic>
              </a:graphicData>
            </a:graphic>
          </wp:inline>
        </w:drawing>
      </w:r>
    </w:p>
    <w:p w14:paraId="1DF8B19D" w14:textId="68C28E54" w:rsidR="0009314E" w:rsidRPr="00E33C20" w:rsidRDefault="0009314E" w:rsidP="0009314E"/>
    <w:p w14:paraId="11614DC8" w14:textId="1FB3BFBB" w:rsidR="0009314E" w:rsidRPr="0097137C" w:rsidRDefault="0009314E" w:rsidP="0097137C">
      <w:pPr>
        <w:pStyle w:val="Heading3"/>
        <w:numPr>
          <w:ilvl w:val="3"/>
          <w:numId w:val="3"/>
        </w:numPr>
      </w:pPr>
      <w:bookmarkStart w:id="18" w:name="_Toc69368025"/>
      <w:r w:rsidRPr="0097137C">
        <w:t>SE- BankID File</w:t>
      </w:r>
      <w:bookmarkEnd w:id="18"/>
    </w:p>
    <w:p w14:paraId="68325370" w14:textId="77777777" w:rsidR="007C7C5F" w:rsidRDefault="00EF3E0C" w:rsidP="0009314E">
      <w:pPr>
        <w:rPr>
          <w:lang w:val="en-AU"/>
        </w:rPr>
      </w:pPr>
      <w:r w:rsidRPr="00EF3E0C">
        <w:rPr>
          <w:lang w:val="en-AU"/>
        </w:rPr>
        <w:t>How t</w:t>
      </w:r>
      <w:r>
        <w:rPr>
          <w:lang w:val="en-AU"/>
        </w:rPr>
        <w:t>o install and get a testUser</w:t>
      </w:r>
      <w:r w:rsidR="007C7C5F">
        <w:rPr>
          <w:lang w:val="en-AU"/>
        </w:rPr>
        <w:t>:</w:t>
      </w:r>
    </w:p>
    <w:p w14:paraId="3DDAA64F" w14:textId="589506CA" w:rsidR="0009314E" w:rsidRDefault="00EF3E0C" w:rsidP="0009314E">
      <w:pPr>
        <w:rPr>
          <w:lang w:val="en-AU"/>
        </w:rPr>
      </w:pPr>
      <w:r>
        <w:rPr>
          <w:lang w:val="en-AU"/>
        </w:rPr>
        <w:t xml:space="preserve"> </w:t>
      </w:r>
      <w:hyperlink r:id="rId57" w:anchor="bankidse" w:history="1">
        <w:r w:rsidR="007C7C5F" w:rsidRPr="00BA7A1A">
          <w:rPr>
            <w:rStyle w:val="Hyperlink"/>
          </w:rPr>
          <w:t>https://www.nets.eu/developer/e-ident/eids/Pages/testusers.aspx#bankidse</w:t>
        </w:r>
      </w:hyperlink>
      <w:r>
        <w:rPr>
          <w:lang w:val="en-AU"/>
        </w:rPr>
        <w:t>:</w:t>
      </w:r>
    </w:p>
    <w:p w14:paraId="13E0E53D" w14:textId="77777777" w:rsidR="00033A2C" w:rsidRPr="00EF3E0C" w:rsidRDefault="00033A2C" w:rsidP="00033A2C">
      <w:pPr>
        <w:pStyle w:val="NormalWeb"/>
        <w:shd w:val="clear" w:color="auto" w:fill="FFFFFF"/>
        <w:spacing w:before="0" w:beforeAutospacing="0" w:after="0" w:afterAutospacing="0" w:line="360" w:lineRule="atLeast"/>
        <w:rPr>
          <w:rFonts w:ascii="UniNeueRegular" w:hAnsi="UniNeueRegular"/>
          <w:color w:val="333333"/>
        </w:rPr>
      </w:pPr>
      <w:r w:rsidRPr="00EF3E0C">
        <w:rPr>
          <w:rFonts w:ascii="UniNeueRegular" w:hAnsi="UniNeueRegular"/>
          <w:color w:val="333333"/>
        </w:rPr>
        <w:t>Url Link for test:</w:t>
      </w:r>
    </w:p>
    <w:p w14:paraId="2E4D1647" w14:textId="77777777" w:rsidR="00033A2C" w:rsidRPr="005F2BEC" w:rsidRDefault="007F47ED" w:rsidP="00033A2C">
      <w:pPr>
        <w:spacing w:after="0"/>
        <w:rPr>
          <w:lang w:val="en-AU"/>
        </w:rPr>
      </w:pPr>
      <w:hyperlink r:id="rId58" w:history="1">
        <w:r w:rsidR="00033A2C" w:rsidRPr="005F2BEC">
          <w:rPr>
            <w:rStyle w:val="Hyperlink"/>
            <w:lang w:val="en-AU"/>
          </w:rPr>
          <w:t>https://azure-auth-t2.test.sdc.dk/Account/login</w:t>
        </w:r>
      </w:hyperlink>
      <w:r w:rsidR="00033A2C" w:rsidRPr="005F2BEC">
        <w:rPr>
          <w:lang w:val="en-AU"/>
        </w:rPr>
        <w:t>?</w:t>
      </w:r>
    </w:p>
    <w:p w14:paraId="5E5C72DD" w14:textId="77777777" w:rsidR="00033A2C" w:rsidRPr="005F2BEC" w:rsidRDefault="00033A2C" w:rsidP="00033A2C">
      <w:pPr>
        <w:spacing w:after="0"/>
        <w:rPr>
          <w:lang w:val="en-AU"/>
        </w:rPr>
      </w:pPr>
      <w:r w:rsidRPr="005F2BEC">
        <w:rPr>
          <w:lang w:val="en-AU"/>
        </w:rPr>
        <w:t>scope=psd2.aisp</w:t>
      </w:r>
    </w:p>
    <w:p w14:paraId="1BAF76A8" w14:textId="77777777" w:rsidR="00033A2C" w:rsidRPr="005F2BEC" w:rsidRDefault="00033A2C" w:rsidP="00033A2C">
      <w:pPr>
        <w:spacing w:after="0"/>
        <w:rPr>
          <w:lang w:val="en-AU"/>
        </w:rPr>
      </w:pPr>
      <w:r w:rsidRPr="005F2BEC">
        <w:rPr>
          <w:lang w:val="en-AU"/>
        </w:rPr>
        <w:t>&amp;response_type=code</w:t>
      </w:r>
    </w:p>
    <w:p w14:paraId="3567D3DD" w14:textId="77777777" w:rsidR="00033A2C" w:rsidRPr="005F2BEC" w:rsidRDefault="00033A2C" w:rsidP="00033A2C">
      <w:pPr>
        <w:spacing w:after="0"/>
        <w:rPr>
          <w:lang w:val="en-AU"/>
        </w:rPr>
      </w:pPr>
      <w:r w:rsidRPr="005F2BEC">
        <w:rPr>
          <w:lang w:val="en-AU"/>
        </w:rPr>
        <w:t>&amp;redirect_uri=https%3A%2F%2Fwww.sdc.dk</w:t>
      </w:r>
    </w:p>
    <w:p w14:paraId="6B378E0A" w14:textId="59C551C7" w:rsidR="00033A2C" w:rsidRDefault="00033A2C" w:rsidP="00033A2C">
      <w:pPr>
        <w:spacing w:after="0"/>
      </w:pPr>
      <w:r>
        <w:t>&amp;client_id=</w:t>
      </w:r>
      <w:r w:rsidR="00FA3845" w:rsidRPr="00FA3845">
        <w:t>855e1a9e-c930-4ed4-957c-662c05d3bf02</w:t>
      </w:r>
    </w:p>
    <w:p w14:paraId="4D50FDC8" w14:textId="77777777" w:rsidR="00033A2C" w:rsidRDefault="00033A2C" w:rsidP="00033A2C">
      <w:pPr>
        <w:spacing w:after="0"/>
      </w:pPr>
      <w:r>
        <w:t>&amp;state=state_this</w:t>
      </w:r>
    </w:p>
    <w:p w14:paraId="3724CE14" w14:textId="7D1E5991" w:rsidR="00033A2C" w:rsidRDefault="00033A2C" w:rsidP="00033A2C">
      <w:pPr>
        <w:spacing w:after="0"/>
      </w:pPr>
      <w:r>
        <w:t>&amp;login_type=</w:t>
      </w:r>
      <w:r w:rsidR="00933B97" w:rsidRPr="0047734F">
        <w:rPr>
          <w:rFonts w:asciiTheme="minorHAnsi" w:hAnsiTheme="minorHAnsi" w:cstheme="minorHAnsi"/>
        </w:rPr>
        <w:t>Swedish</w:t>
      </w:r>
      <w:r w:rsidR="00933B97">
        <w:rPr>
          <w:rFonts w:asciiTheme="minorHAnsi" w:hAnsiTheme="minorHAnsi" w:cstheme="minorHAnsi"/>
        </w:rPr>
        <w:t>+</w:t>
      </w:r>
      <w:r w:rsidR="00933B97" w:rsidRPr="0047734F">
        <w:rPr>
          <w:rFonts w:asciiTheme="minorHAnsi" w:hAnsiTheme="minorHAnsi" w:cstheme="minorHAnsi"/>
        </w:rPr>
        <w:t>BankId</w:t>
      </w:r>
      <w:r w:rsidR="00933B97">
        <w:rPr>
          <w:rFonts w:asciiTheme="minorHAnsi" w:hAnsiTheme="minorHAnsi" w:cstheme="minorHAnsi"/>
        </w:rPr>
        <w:t>+</w:t>
      </w:r>
      <w:r w:rsidR="00933B97" w:rsidRPr="0047734F">
        <w:rPr>
          <w:rFonts w:asciiTheme="minorHAnsi" w:hAnsiTheme="minorHAnsi" w:cstheme="minorHAnsi"/>
        </w:rPr>
        <w:t>(file)</w:t>
      </w:r>
    </w:p>
    <w:p w14:paraId="13E6AF54" w14:textId="384EC590" w:rsidR="00033A2C" w:rsidRDefault="00033A2C" w:rsidP="0009314E"/>
    <w:p w14:paraId="40FDEAC5" w14:textId="32B31313" w:rsidR="00EF3E0C" w:rsidRDefault="00EF3E0C" w:rsidP="0009314E">
      <w:r>
        <w:rPr>
          <w:noProof/>
        </w:rPr>
        <w:lastRenderedPageBreak/>
        <w:drawing>
          <wp:inline distT="0" distB="0" distL="0" distR="0" wp14:anchorId="58EA2B3C" wp14:editId="1C5B23CA">
            <wp:extent cx="2765878" cy="3371850"/>
            <wp:effectExtent l="0" t="0" r="0" b="0"/>
            <wp:docPr id="16870027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9">
                      <a:extLst>
                        <a:ext uri="{28A0092B-C50C-407E-A947-70E740481C1C}">
                          <a14:useLocalDpi xmlns:a14="http://schemas.microsoft.com/office/drawing/2010/main" val="0"/>
                        </a:ext>
                      </a:extLst>
                    </a:blip>
                    <a:stretch>
                      <a:fillRect/>
                    </a:stretch>
                  </pic:blipFill>
                  <pic:spPr>
                    <a:xfrm>
                      <a:off x="0" y="0"/>
                      <a:ext cx="2774581" cy="3382460"/>
                    </a:xfrm>
                    <a:prstGeom prst="rect">
                      <a:avLst/>
                    </a:prstGeom>
                  </pic:spPr>
                </pic:pic>
              </a:graphicData>
            </a:graphic>
          </wp:inline>
        </w:drawing>
      </w:r>
    </w:p>
    <w:p w14:paraId="1AEF9FE3" w14:textId="75D59516" w:rsidR="00E52CC0" w:rsidRDefault="00E52CC0" w:rsidP="0009314E"/>
    <w:p w14:paraId="1DC57417" w14:textId="4C2AE331" w:rsidR="00E52CC0" w:rsidRPr="00033A2C" w:rsidRDefault="00E52CC0" w:rsidP="0009314E">
      <w:r>
        <w:rPr>
          <w:noProof/>
        </w:rPr>
        <w:drawing>
          <wp:inline distT="0" distB="0" distL="0" distR="0" wp14:anchorId="245AB7A1" wp14:editId="24DEF81B">
            <wp:extent cx="5071747" cy="1955165"/>
            <wp:effectExtent l="0" t="0" r="0" b="6985"/>
            <wp:docPr id="3208910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0">
                      <a:extLst>
                        <a:ext uri="{28A0092B-C50C-407E-A947-70E740481C1C}">
                          <a14:useLocalDpi xmlns:a14="http://schemas.microsoft.com/office/drawing/2010/main" val="0"/>
                        </a:ext>
                      </a:extLst>
                    </a:blip>
                    <a:stretch>
                      <a:fillRect/>
                    </a:stretch>
                  </pic:blipFill>
                  <pic:spPr>
                    <a:xfrm>
                      <a:off x="0" y="0"/>
                      <a:ext cx="5071747" cy="1955165"/>
                    </a:xfrm>
                    <a:prstGeom prst="rect">
                      <a:avLst/>
                    </a:prstGeom>
                  </pic:spPr>
                </pic:pic>
              </a:graphicData>
            </a:graphic>
          </wp:inline>
        </w:drawing>
      </w:r>
    </w:p>
    <w:p w14:paraId="2FE68B87" w14:textId="63060ECB" w:rsidR="0009314E" w:rsidRPr="0097137C" w:rsidRDefault="0009314E" w:rsidP="0097137C">
      <w:pPr>
        <w:pStyle w:val="Heading3"/>
        <w:numPr>
          <w:ilvl w:val="3"/>
          <w:numId w:val="3"/>
        </w:numPr>
      </w:pPr>
      <w:bookmarkStart w:id="19" w:name="_Toc69368026"/>
      <w:r w:rsidRPr="00A01FC0">
        <w:t xml:space="preserve">SE- </w:t>
      </w:r>
      <w:r w:rsidRPr="0097137C">
        <w:t>BankID Mobil QR Code</w:t>
      </w:r>
      <w:bookmarkEnd w:id="19"/>
    </w:p>
    <w:p w14:paraId="13448D89" w14:textId="77777777" w:rsidR="008A52F7" w:rsidRPr="008A52F7" w:rsidRDefault="008A52F7" w:rsidP="008A52F7"/>
    <w:p w14:paraId="730C934D" w14:textId="501AC8C2" w:rsidR="008A52F7" w:rsidRDefault="008A52F7" w:rsidP="008A52F7">
      <w:pPr>
        <w:pStyle w:val="BodyText"/>
        <w:rPr>
          <w:lang w:val="en-US"/>
        </w:rPr>
      </w:pPr>
      <w:r>
        <w:rPr>
          <w:lang w:val="en-US"/>
        </w:rPr>
        <w:t>Y</w:t>
      </w:r>
      <w:r w:rsidRPr="007011A1">
        <w:rPr>
          <w:lang w:val="en-US"/>
        </w:rPr>
        <w:t>ou should install BankId app on you mobilephone</w:t>
      </w:r>
      <w:r>
        <w:rPr>
          <w:lang w:val="en-US"/>
        </w:rPr>
        <w:t>.</w:t>
      </w:r>
    </w:p>
    <w:p w14:paraId="447BE32A" w14:textId="77777777" w:rsidR="008A52F7" w:rsidRDefault="008A52F7" w:rsidP="008A52F7">
      <w:pPr>
        <w:pStyle w:val="BodyText"/>
        <w:rPr>
          <w:lang w:val="en-US"/>
        </w:rPr>
      </w:pPr>
      <w:r>
        <w:rPr>
          <w:lang w:val="en-US"/>
        </w:rPr>
        <w:t>After choosing this one, a window with QRCode wil be opend:</w:t>
      </w:r>
    </w:p>
    <w:p w14:paraId="42D1274C" w14:textId="77777777" w:rsidR="00A01FC0" w:rsidRPr="00EF3E0C" w:rsidRDefault="00A01FC0" w:rsidP="00A01FC0">
      <w:pPr>
        <w:pStyle w:val="NormalWeb"/>
        <w:shd w:val="clear" w:color="auto" w:fill="FFFFFF"/>
        <w:spacing w:before="0" w:beforeAutospacing="0" w:after="0" w:afterAutospacing="0" w:line="360" w:lineRule="atLeast"/>
        <w:rPr>
          <w:rFonts w:ascii="UniNeueRegular" w:hAnsi="UniNeueRegular"/>
          <w:color w:val="333333"/>
        </w:rPr>
      </w:pPr>
      <w:r w:rsidRPr="00EF3E0C">
        <w:rPr>
          <w:rFonts w:ascii="UniNeueRegular" w:hAnsi="UniNeueRegular"/>
          <w:color w:val="333333"/>
        </w:rPr>
        <w:t>Url Link for test:</w:t>
      </w:r>
    </w:p>
    <w:p w14:paraId="02ACB018" w14:textId="77777777" w:rsidR="00A01FC0" w:rsidRPr="00A01FC0" w:rsidRDefault="007F47ED" w:rsidP="00A01FC0">
      <w:pPr>
        <w:spacing w:after="0"/>
      </w:pPr>
      <w:hyperlink r:id="rId61" w:history="1">
        <w:r w:rsidR="00A01FC0" w:rsidRPr="00A01FC0">
          <w:rPr>
            <w:rStyle w:val="Hyperlink"/>
          </w:rPr>
          <w:t>https://azure-auth-t2.test.sdc.dk/Account/login</w:t>
        </w:r>
      </w:hyperlink>
      <w:r w:rsidR="00A01FC0" w:rsidRPr="00A01FC0">
        <w:t>?</w:t>
      </w:r>
    </w:p>
    <w:p w14:paraId="35EC40B1" w14:textId="77777777" w:rsidR="00A01FC0" w:rsidRPr="00A01FC0" w:rsidRDefault="00A01FC0" w:rsidP="00A01FC0">
      <w:pPr>
        <w:spacing w:after="0"/>
      </w:pPr>
      <w:r w:rsidRPr="00A01FC0">
        <w:t>scope=psd2.aisp</w:t>
      </w:r>
    </w:p>
    <w:p w14:paraId="437A9414" w14:textId="77777777" w:rsidR="00A01FC0" w:rsidRPr="00A01FC0" w:rsidRDefault="00A01FC0" w:rsidP="00A01FC0">
      <w:pPr>
        <w:spacing w:after="0"/>
      </w:pPr>
      <w:r w:rsidRPr="00A01FC0">
        <w:t>&amp;response_type=code</w:t>
      </w:r>
    </w:p>
    <w:p w14:paraId="508FA293" w14:textId="77777777" w:rsidR="00A01FC0" w:rsidRPr="00A01FC0" w:rsidRDefault="00A01FC0" w:rsidP="00A01FC0">
      <w:pPr>
        <w:spacing w:after="0"/>
      </w:pPr>
      <w:r w:rsidRPr="00A01FC0">
        <w:lastRenderedPageBreak/>
        <w:t>&amp;redirect_uri=https%3A%2F%2Fwww.sdc.dk</w:t>
      </w:r>
    </w:p>
    <w:p w14:paraId="315CBD0A" w14:textId="77777777" w:rsidR="00A01FC0" w:rsidRDefault="00A01FC0" w:rsidP="00A01FC0">
      <w:pPr>
        <w:spacing w:after="0"/>
      </w:pPr>
      <w:r>
        <w:t>&amp;client_id=</w:t>
      </w:r>
      <w:r w:rsidRPr="00FA3845">
        <w:t>855e1a9e-c930-4ed4-957c-662c05d3bf02</w:t>
      </w:r>
    </w:p>
    <w:p w14:paraId="4DCD0817" w14:textId="77777777" w:rsidR="00A01FC0" w:rsidRDefault="00A01FC0" w:rsidP="00A01FC0">
      <w:pPr>
        <w:spacing w:after="0"/>
      </w:pPr>
      <w:r>
        <w:t>&amp;state=state_this</w:t>
      </w:r>
    </w:p>
    <w:p w14:paraId="0ADB127F" w14:textId="7971BD13" w:rsidR="0009314E" w:rsidRPr="00A01FC0" w:rsidRDefault="00A01FC0" w:rsidP="008A52F7">
      <w:pPr>
        <w:spacing w:after="0"/>
      </w:pPr>
      <w:r>
        <w:t>&amp;login_type=</w:t>
      </w:r>
      <w:r w:rsidR="008A52F7" w:rsidRPr="0047734F">
        <w:rPr>
          <w:rFonts w:asciiTheme="minorHAnsi" w:hAnsiTheme="minorHAnsi" w:cstheme="minorHAnsi"/>
        </w:rPr>
        <w:t>Swedish</w:t>
      </w:r>
      <w:r w:rsidR="008A52F7">
        <w:rPr>
          <w:rFonts w:asciiTheme="minorHAnsi" w:hAnsiTheme="minorHAnsi" w:cstheme="minorHAnsi"/>
        </w:rPr>
        <w:t>+</w:t>
      </w:r>
      <w:r w:rsidR="008A52F7" w:rsidRPr="0047734F">
        <w:rPr>
          <w:rFonts w:asciiTheme="minorHAnsi" w:hAnsiTheme="minorHAnsi" w:cstheme="minorHAnsi"/>
        </w:rPr>
        <w:t>Mobile</w:t>
      </w:r>
      <w:r w:rsidR="008A52F7">
        <w:rPr>
          <w:rFonts w:asciiTheme="minorHAnsi" w:hAnsiTheme="minorHAnsi" w:cstheme="minorHAnsi"/>
        </w:rPr>
        <w:t>+</w:t>
      </w:r>
      <w:r w:rsidR="008A52F7" w:rsidRPr="0047734F">
        <w:rPr>
          <w:rFonts w:asciiTheme="minorHAnsi" w:hAnsiTheme="minorHAnsi" w:cstheme="minorHAnsi"/>
        </w:rPr>
        <w:t>BankID</w:t>
      </w:r>
      <w:r w:rsidR="008A52F7">
        <w:rPr>
          <w:rFonts w:asciiTheme="minorHAnsi" w:hAnsiTheme="minorHAnsi" w:cstheme="minorHAnsi"/>
        </w:rPr>
        <w:t>+</w:t>
      </w:r>
      <w:r w:rsidR="008A52F7" w:rsidRPr="0047734F">
        <w:rPr>
          <w:rFonts w:asciiTheme="minorHAnsi" w:hAnsiTheme="minorHAnsi" w:cstheme="minorHAnsi"/>
        </w:rPr>
        <w:t>(QRCode)</w:t>
      </w:r>
    </w:p>
    <w:p w14:paraId="236C0AAC" w14:textId="77777777" w:rsidR="0011463D" w:rsidRDefault="0011463D" w:rsidP="00D67077">
      <w:pPr>
        <w:spacing w:after="0"/>
        <w:rPr>
          <w:lang w:val="en-AU"/>
        </w:rPr>
      </w:pPr>
    </w:p>
    <w:p w14:paraId="21B127F5" w14:textId="1BA9A303" w:rsidR="00D67077" w:rsidRDefault="008A52F7" w:rsidP="00D76C94">
      <w:pPr>
        <w:pStyle w:val="BodyText"/>
        <w:rPr>
          <w:lang w:val="en-AU"/>
        </w:rPr>
      </w:pPr>
      <w:r>
        <w:rPr>
          <w:noProof/>
        </w:rPr>
        <w:drawing>
          <wp:inline distT="0" distB="0" distL="0" distR="0" wp14:anchorId="73786419" wp14:editId="37755D49">
            <wp:extent cx="2938716" cy="3305175"/>
            <wp:effectExtent l="0" t="0" r="0" b="0"/>
            <wp:docPr id="138244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2">
                      <a:extLst>
                        <a:ext uri="{28A0092B-C50C-407E-A947-70E740481C1C}">
                          <a14:useLocalDpi xmlns:a14="http://schemas.microsoft.com/office/drawing/2010/main" val="0"/>
                        </a:ext>
                      </a:extLst>
                    </a:blip>
                    <a:stretch>
                      <a:fillRect/>
                    </a:stretch>
                  </pic:blipFill>
                  <pic:spPr>
                    <a:xfrm>
                      <a:off x="0" y="0"/>
                      <a:ext cx="2946696" cy="3314150"/>
                    </a:xfrm>
                    <a:prstGeom prst="rect">
                      <a:avLst/>
                    </a:prstGeom>
                  </pic:spPr>
                </pic:pic>
              </a:graphicData>
            </a:graphic>
          </wp:inline>
        </w:drawing>
      </w:r>
    </w:p>
    <w:p w14:paraId="55DF5B18" w14:textId="74B6799D" w:rsidR="008A52F7" w:rsidRDefault="008A52F7" w:rsidP="00D76C94">
      <w:pPr>
        <w:pStyle w:val="BodyText"/>
        <w:rPr>
          <w:lang w:val="en-AU"/>
        </w:rPr>
      </w:pPr>
    </w:p>
    <w:p w14:paraId="7A3B7054" w14:textId="77777777" w:rsidR="008A52F7" w:rsidRDefault="008A52F7" w:rsidP="008A52F7">
      <w:pPr>
        <w:pStyle w:val="BodyText"/>
        <w:rPr>
          <w:lang w:val="en-US"/>
        </w:rPr>
      </w:pPr>
      <w:r>
        <w:rPr>
          <w:lang w:val="en-US"/>
        </w:rPr>
        <w:t>You should scan the code with BankId app on your mobile.</w:t>
      </w:r>
    </w:p>
    <w:p w14:paraId="2B0FC736" w14:textId="77777777" w:rsidR="008A52F7" w:rsidRDefault="008A52F7" w:rsidP="008A52F7">
      <w:pPr>
        <w:pStyle w:val="BodyText"/>
        <w:rPr>
          <w:lang w:val="en-US"/>
        </w:rPr>
      </w:pPr>
    </w:p>
    <w:p w14:paraId="175A3198" w14:textId="77777777" w:rsidR="008A52F7" w:rsidRDefault="008A52F7" w:rsidP="008A52F7">
      <w:pPr>
        <w:pStyle w:val="BodyText"/>
        <w:rPr>
          <w:lang w:val="en-US"/>
        </w:rPr>
      </w:pPr>
      <w:r>
        <w:rPr>
          <w:lang w:val="en-US"/>
        </w:rPr>
        <w:t>After scaning you will get ‘Authorization code’ in query string:</w:t>
      </w:r>
    </w:p>
    <w:p w14:paraId="38B96B97" w14:textId="77777777" w:rsidR="008A52F7" w:rsidRDefault="008A52F7" w:rsidP="008A52F7">
      <w:pPr>
        <w:pStyle w:val="BodyText"/>
        <w:rPr>
          <w:lang w:val="en-US"/>
        </w:rPr>
      </w:pPr>
      <w:r>
        <w:rPr>
          <w:noProof/>
        </w:rPr>
        <w:drawing>
          <wp:inline distT="0" distB="0" distL="0" distR="0" wp14:anchorId="7F58C0B6" wp14:editId="3CD687A5">
            <wp:extent cx="5581013" cy="198123"/>
            <wp:effectExtent l="0" t="0" r="635" b="0"/>
            <wp:docPr id="3213737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3">
                      <a:extLst>
                        <a:ext uri="{28A0092B-C50C-407E-A947-70E740481C1C}">
                          <a14:useLocalDpi xmlns:a14="http://schemas.microsoft.com/office/drawing/2010/main" val="0"/>
                        </a:ext>
                      </a:extLst>
                    </a:blip>
                    <a:stretch>
                      <a:fillRect/>
                    </a:stretch>
                  </pic:blipFill>
                  <pic:spPr>
                    <a:xfrm>
                      <a:off x="0" y="0"/>
                      <a:ext cx="5581013" cy="198123"/>
                    </a:xfrm>
                    <a:prstGeom prst="rect">
                      <a:avLst/>
                    </a:prstGeom>
                  </pic:spPr>
                </pic:pic>
              </a:graphicData>
            </a:graphic>
          </wp:inline>
        </w:drawing>
      </w:r>
    </w:p>
    <w:p w14:paraId="10949BCE" w14:textId="66E28876" w:rsidR="005D44E1" w:rsidRDefault="005D44E1" w:rsidP="005D44E1">
      <w:pPr>
        <w:pStyle w:val="Heading3"/>
        <w:numPr>
          <w:ilvl w:val="3"/>
          <w:numId w:val="3"/>
        </w:numPr>
      </w:pPr>
      <w:bookmarkStart w:id="20" w:name="_Toc69368027"/>
      <w:r>
        <w:t xml:space="preserve">1-SCA </w:t>
      </w:r>
      <w:r w:rsidR="005B460A">
        <w:t>process</w:t>
      </w:r>
      <w:bookmarkEnd w:id="20"/>
    </w:p>
    <w:p w14:paraId="3C0C41EF" w14:textId="4D191157" w:rsidR="005B460A" w:rsidRDefault="005B460A" w:rsidP="005B460A">
      <w:r>
        <w:t>The SDC eBank operations with a 2-SCA process; 1 for login and 1 for signature.</w:t>
      </w:r>
      <w:r w:rsidR="00F42BBF">
        <w:t xml:space="preserve"> </w:t>
      </w:r>
    </w:p>
    <w:p w14:paraId="55BB202E" w14:textId="56E5F86E" w:rsidR="00F42BBF" w:rsidRDefault="00F42BBF" w:rsidP="005B460A">
      <w:r>
        <w:t>Based on the EBA opinion from 4</w:t>
      </w:r>
      <w:r w:rsidRPr="00F42BBF">
        <w:rPr>
          <w:vertAlign w:val="superscript"/>
        </w:rPr>
        <w:t>th</w:t>
      </w:r>
      <w:r>
        <w:t xml:space="preserve"> June 2020 we have however introduced an option for TPPs to handle a payment flow where the PSU </w:t>
      </w:r>
      <w:r w:rsidR="007B3E87">
        <w:t>only is asked for one SCA at signing.</w:t>
      </w:r>
    </w:p>
    <w:p w14:paraId="4F787AFD" w14:textId="4F6A07FA" w:rsidR="0085339A" w:rsidRDefault="0085339A" w:rsidP="005B460A">
      <w:r>
        <w:t xml:space="preserve">NB! The 1-SCA process is only available with Biometric option, i.e. it cannot be used with </w:t>
      </w:r>
      <w:r w:rsidR="00D128EC">
        <w:t>National identification schemes (BankID / NemID).</w:t>
      </w:r>
    </w:p>
    <w:p w14:paraId="5FC4B55B" w14:textId="487803BC" w:rsidR="00650E54" w:rsidRDefault="00F50872" w:rsidP="00650E54">
      <w:r>
        <w:t xml:space="preserve">In order to activate the </w:t>
      </w:r>
      <w:r w:rsidR="0077082A">
        <w:t xml:space="preserve">1-SCA process </w:t>
      </w:r>
      <w:r w:rsidR="00697E16">
        <w:t>SDC has enabled that any</w:t>
      </w:r>
      <w:r w:rsidR="0077082A">
        <w:t xml:space="preserve"> TPP </w:t>
      </w:r>
      <w:r w:rsidR="00697E16">
        <w:t xml:space="preserve">can </w:t>
      </w:r>
      <w:r w:rsidR="00851F90">
        <w:t>call and get a token through the token exchange protocol</w:t>
      </w:r>
      <w:r w:rsidR="00ED5EC3">
        <w:t xml:space="preserve">. This token can be gained without SCA approval from the PSU. With the token the </w:t>
      </w:r>
      <w:r w:rsidR="00AB0DFA">
        <w:t>payment is created through the same API as ‘normal’ payments are created.</w:t>
      </w:r>
    </w:p>
    <w:p w14:paraId="7E85FB46" w14:textId="622057F4" w:rsidR="00697E16" w:rsidRPr="00BB22C6" w:rsidRDefault="00697E16" w:rsidP="00650E54">
      <w:r>
        <w:lastRenderedPageBreak/>
        <w:t xml:space="preserve">When </w:t>
      </w:r>
      <w:r w:rsidR="006A73EA">
        <w:t xml:space="preserve">calling the </w:t>
      </w:r>
      <w:r w:rsidR="00706578">
        <w:t xml:space="preserve">endpoint make sure to set the </w:t>
      </w:r>
      <w:r w:rsidR="00BB22C6" w:rsidRPr="00BB22C6">
        <w:t>"signtype=biometric".  </w:t>
      </w:r>
    </w:p>
    <w:p w14:paraId="696A4113" w14:textId="58F8119B" w:rsidR="00ED3180" w:rsidRDefault="00ED3180" w:rsidP="00650E54">
      <w:r>
        <w:t xml:space="preserve">Please see </w:t>
      </w:r>
      <w:r w:rsidR="00AE776B">
        <w:t>following example for the gathering the access token</w:t>
      </w:r>
    </w:p>
    <w:p w14:paraId="2B3A9D2D" w14:textId="40019565" w:rsidR="006A73EA" w:rsidRDefault="00706578" w:rsidP="006A73EA">
      <w:r>
        <w:t xml:space="preserve">Endpoint: </w:t>
      </w:r>
      <w:hyperlink r:id="rId64" w:history="1">
        <w:r w:rsidRPr="00943B2C">
          <w:rPr>
            <w:rStyle w:val="Hyperlink"/>
          </w:rPr>
          <w:t>https://auth.sdc.dk/Token</w:t>
        </w:r>
      </w:hyperlink>
      <w:r>
        <w:t xml:space="preserve"> </w:t>
      </w:r>
    </w:p>
    <w:p w14:paraId="02AC9055" w14:textId="77777777" w:rsidR="006A73EA" w:rsidRDefault="006A73EA" w:rsidP="006A73EA">
      <w:r>
        <w:t>POST Example:</w:t>
      </w:r>
    </w:p>
    <w:p w14:paraId="3129BD35" w14:textId="77777777" w:rsidR="006A73EA" w:rsidRDefault="006A73EA" w:rsidP="006A73EA">
      <w:r>
        <w:t>{</w:t>
      </w:r>
    </w:p>
    <w:p w14:paraId="294C7A2B" w14:textId="77777777" w:rsidR="006A73EA" w:rsidRDefault="006A73EA" w:rsidP="006A73EA">
      <w:r>
        <w:t xml:space="preserve">  "grant_type": "urn:ietf:params:oauth:grant-type:jwt-bearer",</w:t>
      </w:r>
    </w:p>
    <w:p w14:paraId="75F77AEA" w14:textId="77777777" w:rsidR="006A73EA" w:rsidRDefault="006A73EA" w:rsidP="006A73EA">
      <w:r>
        <w:t xml:space="preserve">  "code": "[base 64 encoded JWT]",</w:t>
      </w:r>
    </w:p>
    <w:p w14:paraId="32336529" w14:textId="77777777" w:rsidR="006A73EA" w:rsidRDefault="006A73EA" w:rsidP="006A73EA">
      <w:r>
        <w:t xml:space="preserve">  "redirect_uri": "",</w:t>
      </w:r>
    </w:p>
    <w:p w14:paraId="78BC9D00" w14:textId="77777777" w:rsidR="006A73EA" w:rsidRDefault="006A73EA" w:rsidP="006A73EA">
      <w:r>
        <w:t xml:space="preserve">  "client_id": "[SDC delivered client_id (guid)]",</w:t>
      </w:r>
    </w:p>
    <w:p w14:paraId="76DFF14C" w14:textId="77777777" w:rsidR="006A73EA" w:rsidRDefault="006A73EA" w:rsidP="006A73EA">
      <w:r>
        <w:t xml:space="preserve">  "scope": "[SDC defined scope like NEOS APE psd2.aisp]"</w:t>
      </w:r>
    </w:p>
    <w:p w14:paraId="0838EAD2" w14:textId="77777777" w:rsidR="006A73EA" w:rsidRDefault="006A73EA" w:rsidP="006A73EA">
      <w:r>
        <w:t>}</w:t>
      </w:r>
    </w:p>
    <w:p w14:paraId="0A9537A9" w14:textId="77777777" w:rsidR="006A73EA" w:rsidRDefault="006A73EA" w:rsidP="006A73EA">
      <w:r>
        <w:t>Please set HTTP header "SDCGUID" to a UUID, which will be used by the SDC Logging Framework.</w:t>
      </w:r>
    </w:p>
    <w:p w14:paraId="1984F8CE" w14:textId="77777777" w:rsidR="006A73EA" w:rsidRDefault="006A73EA" w:rsidP="006A73EA"/>
    <w:p w14:paraId="1D49C956" w14:textId="77777777" w:rsidR="006A73EA" w:rsidRDefault="006A73EA" w:rsidP="006A73EA">
      <w:r>
        <w:t>The claims inside the signed JWT must contain the following:</w:t>
      </w:r>
    </w:p>
    <w:p w14:paraId="32BD9B32" w14:textId="77777777" w:rsidR="006A73EA" w:rsidRDefault="006A73EA" w:rsidP="006A73EA">
      <w:r>
        <w:t>{</w:t>
      </w:r>
    </w:p>
    <w:p w14:paraId="2EF7946C" w14:textId="77777777" w:rsidR="006A73EA" w:rsidRDefault="006A73EA" w:rsidP="006A73EA">
      <w:r>
        <w:t xml:space="preserve">  "iss": "[Aggreed on issuer]",</w:t>
      </w:r>
    </w:p>
    <w:p w14:paraId="6B05C31B" w14:textId="77777777" w:rsidR="006A73EA" w:rsidRDefault="006A73EA" w:rsidP="006A73EA">
      <w:r>
        <w:t xml:space="preserve">  "sub": "[Identification of caller]",</w:t>
      </w:r>
    </w:p>
    <w:p w14:paraId="571AD4C6" w14:textId="77777777" w:rsidR="006A73EA" w:rsidRDefault="006A73EA" w:rsidP="006A73EA">
      <w:r>
        <w:t xml:space="preserve">  "aud": "[Agreed on audience]",</w:t>
      </w:r>
    </w:p>
    <w:p w14:paraId="3B619469" w14:textId="77777777" w:rsidR="006A73EA" w:rsidRDefault="006A73EA" w:rsidP="006A73EA">
      <w:r>
        <w:t xml:space="preserve">  "exp": [JWT Standard claim - must not be expired],</w:t>
      </w:r>
    </w:p>
    <w:p w14:paraId="298749E0" w14:textId="77777777" w:rsidR="006A73EA" w:rsidRDefault="006A73EA" w:rsidP="006A73EA">
      <w:r>
        <w:t xml:space="preserve">  "nbf": [JWT Standard claim],</w:t>
      </w:r>
    </w:p>
    <w:p w14:paraId="4629E606" w14:textId="77777777" w:rsidR="006A73EA" w:rsidRDefault="006A73EA" w:rsidP="006A73EA">
      <w:r>
        <w:t xml:space="preserve">  "iat": [JWT Standard claim],</w:t>
      </w:r>
    </w:p>
    <w:p w14:paraId="506A513D" w14:textId="77777777" w:rsidR="006A73EA" w:rsidRDefault="006A73EA" w:rsidP="006A73EA">
      <w:r>
        <w:t xml:space="preserve">  "jti": "[Unigue GUID for each request - used to prevent token replay]",</w:t>
      </w:r>
    </w:p>
    <w:p w14:paraId="19BB81EE" w14:textId="77777777" w:rsidR="006A73EA" w:rsidRDefault="006A73EA" w:rsidP="006A73EA">
      <w:r>
        <w:t xml:space="preserve">  "urn:sdc.dk:chnl”: "[Agreed on channel]"</w:t>
      </w:r>
    </w:p>
    <w:p w14:paraId="49744919" w14:textId="77777777" w:rsidR="006A73EA" w:rsidRDefault="006A73EA" w:rsidP="006A73EA">
      <w:r>
        <w:t xml:space="preserve">  "urn:sdc.dk:orgid": "[JHREG for calling bank]"</w:t>
      </w:r>
    </w:p>
    <w:p w14:paraId="0D25226C" w14:textId="77777777" w:rsidR="006A73EA" w:rsidRDefault="006A73EA" w:rsidP="006A73EA">
      <w:r>
        <w:lastRenderedPageBreak/>
        <w:t xml:space="preserve">} </w:t>
      </w:r>
    </w:p>
    <w:p w14:paraId="64A630A5" w14:textId="77777777" w:rsidR="006A73EA" w:rsidRDefault="006A73EA" w:rsidP="006A73EA"/>
    <w:p w14:paraId="56A5189C" w14:textId="77777777" w:rsidR="006A73EA" w:rsidRDefault="006A73EA" w:rsidP="006A73EA">
      <w:r>
        <w:t>The signed JWT can contain one or more of these additional claims</w:t>
      </w:r>
    </w:p>
    <w:p w14:paraId="16ADFD61" w14:textId="77777777" w:rsidR="006A73EA" w:rsidRDefault="006A73EA" w:rsidP="006A73EA"/>
    <w:p w14:paraId="2BDE2A83" w14:textId="77777777" w:rsidR="006A73EA" w:rsidRDefault="006A73EA" w:rsidP="006A73EA">
      <w:r>
        <w:t>{</w:t>
      </w:r>
    </w:p>
    <w:p w14:paraId="0511A6E1" w14:textId="77777777" w:rsidR="006A73EA" w:rsidRDefault="006A73EA" w:rsidP="006A73EA">
      <w:r>
        <w:t xml:space="preserve">  "acr": [Logon strength 0-4, will default to 2 if missing],</w:t>
      </w:r>
    </w:p>
    <w:p w14:paraId="113BBD90" w14:textId="77777777" w:rsidR="006A73EA" w:rsidRDefault="006A73EA" w:rsidP="006A73EA">
      <w:r>
        <w:t xml:space="preserve">  "amr": [Logon method],</w:t>
      </w:r>
    </w:p>
    <w:p w14:paraId="3BE3FD27" w14:textId="77777777" w:rsidR="006A73EA" w:rsidRDefault="006A73EA" w:rsidP="006A73EA">
      <w:r>
        <w:t xml:space="preserve">  "sid": [Session id (guid)],</w:t>
      </w:r>
    </w:p>
    <w:p w14:paraId="347391B8" w14:textId="77777777" w:rsidR="006A73EA" w:rsidRDefault="006A73EA" w:rsidP="006A73EA">
      <w:r>
        <w:t xml:space="preserve">  "urn:sdc.dk:ssn": "[Social Security Number for end user]"</w:t>
      </w:r>
    </w:p>
    <w:p w14:paraId="50A9FD6F" w14:textId="77777777" w:rsidR="006A73EA" w:rsidRDefault="006A73EA" w:rsidP="006A73EA">
      <w:r>
        <w:t xml:space="preserve">  "urn:sdc.dk:orn": "[Organization Registration Number related to end user]"</w:t>
      </w:r>
    </w:p>
    <w:p w14:paraId="246C7101" w14:textId="77777777" w:rsidR="006A73EA" w:rsidRDefault="006A73EA" w:rsidP="006A73EA">
      <w:r>
        <w:t xml:space="preserve">} </w:t>
      </w:r>
    </w:p>
    <w:p w14:paraId="4A040EB4" w14:textId="0DC8F5B9" w:rsidR="00AB0DFA" w:rsidRPr="005B460A" w:rsidRDefault="00AB0DFA" w:rsidP="00650E54">
      <w:r>
        <w:t xml:space="preserve">Once payment is created then the Payment ID is approved/confirmed in the same way as </w:t>
      </w:r>
      <w:r w:rsidR="005038FA">
        <w:t>normal payments in the Biometric signing process.</w:t>
      </w:r>
    </w:p>
    <w:p w14:paraId="78203549" w14:textId="2B8D155A" w:rsidR="007E5424" w:rsidRPr="00200A39" w:rsidRDefault="00200A39" w:rsidP="005D44E1">
      <w:pPr>
        <w:pStyle w:val="Heading3"/>
        <w:numPr>
          <w:ilvl w:val="2"/>
          <w:numId w:val="3"/>
        </w:numPr>
        <w:rPr>
          <w:rStyle w:val="Hyperlink"/>
          <w:color w:val="auto"/>
          <w:u w:val="none"/>
        </w:rPr>
      </w:pPr>
      <w:bookmarkStart w:id="21" w:name="_Toc69368028"/>
      <w:r w:rsidRPr="00200A39">
        <w:rPr>
          <w:rStyle w:val="Hyperlink"/>
          <w:color w:val="auto"/>
          <w:u w:val="none"/>
        </w:rPr>
        <w:t>Ref</w:t>
      </w:r>
      <w:r w:rsidR="00736CB8">
        <w:rPr>
          <w:rStyle w:val="Hyperlink"/>
          <w:color w:val="auto"/>
          <w:u w:val="none"/>
        </w:rPr>
        <w:t>e</w:t>
      </w:r>
      <w:r w:rsidRPr="00200A39">
        <w:rPr>
          <w:rStyle w:val="Hyperlink"/>
          <w:color w:val="auto"/>
          <w:u w:val="none"/>
        </w:rPr>
        <w:t>rences</w:t>
      </w:r>
      <w:bookmarkEnd w:id="21"/>
    </w:p>
    <w:p w14:paraId="06A9292F" w14:textId="3D8B1E3F" w:rsidR="007E5424" w:rsidRPr="007E5424" w:rsidRDefault="00295967" w:rsidP="005D44E1">
      <w:pPr>
        <w:pStyle w:val="Heading4"/>
        <w:numPr>
          <w:ilvl w:val="3"/>
          <w:numId w:val="3"/>
        </w:numPr>
      </w:pPr>
      <w:r>
        <w:t>URL</w:t>
      </w:r>
      <w:r w:rsidR="007E5424" w:rsidRPr="007E5424">
        <w:t xml:space="preserve"> to Nets (test users):</w:t>
      </w:r>
    </w:p>
    <w:p w14:paraId="1510E477" w14:textId="77777777" w:rsidR="007E5424" w:rsidRPr="009F6980" w:rsidRDefault="007F47ED" w:rsidP="007E5424">
      <w:pPr>
        <w:pStyle w:val="BodyText"/>
        <w:rPr>
          <w:lang w:val="en-US"/>
        </w:rPr>
      </w:pPr>
      <w:hyperlink r:id="rId65" w:anchor="nemid" w:history="1">
        <w:r w:rsidR="007E5424" w:rsidRPr="00485A69">
          <w:rPr>
            <w:rStyle w:val="Hyperlink"/>
            <w:lang w:val="en-US"/>
          </w:rPr>
          <w:t>https://www.nets.eu/developer/e-ident/eids/Pages/testusers.aspx#nemid</w:t>
        </w:r>
      </w:hyperlink>
    </w:p>
    <w:p w14:paraId="1EC3BDDF" w14:textId="298A97A8" w:rsidR="007E5424" w:rsidRPr="007E5424" w:rsidRDefault="007E5424" w:rsidP="005D44E1">
      <w:pPr>
        <w:pStyle w:val="Heading4"/>
        <w:numPr>
          <w:ilvl w:val="3"/>
          <w:numId w:val="3"/>
        </w:numPr>
      </w:pPr>
      <w:bookmarkStart w:id="22" w:name="_Toc536191164"/>
      <w:r w:rsidRPr="007E5424">
        <w:t>NemdID ErrorCodes:</w:t>
      </w:r>
      <w:bookmarkEnd w:id="22"/>
    </w:p>
    <w:p w14:paraId="0504E49D" w14:textId="77777777" w:rsidR="007E5424" w:rsidRPr="00DD1840" w:rsidRDefault="007E5424" w:rsidP="007E5424">
      <w:pPr>
        <w:rPr>
          <w:lang w:val="en-AU"/>
        </w:rPr>
      </w:pPr>
      <w:r w:rsidRPr="00DD1840">
        <w:rPr>
          <w:lang w:val="en-AU"/>
        </w:rPr>
        <w:t>You can check</w:t>
      </w:r>
      <w:r>
        <w:rPr>
          <w:lang w:val="en-AU"/>
        </w:rPr>
        <w:t xml:space="preserve"> the errorCode from NemID Here:</w:t>
      </w:r>
    </w:p>
    <w:p w14:paraId="27C31781" w14:textId="35917A33" w:rsidR="007E5424" w:rsidRDefault="007F47ED" w:rsidP="007E5424">
      <w:pPr>
        <w:rPr>
          <w:rStyle w:val="Hyperlink"/>
        </w:rPr>
      </w:pPr>
      <w:hyperlink r:id="rId66" w:history="1">
        <w:r w:rsidR="007E5424" w:rsidRPr="00DD1840">
          <w:rPr>
            <w:rStyle w:val="Hyperlink"/>
            <w:lang w:val="en-AU"/>
          </w:rPr>
          <w:t>https://www.nets.eu/dk-da/kundeservice/nemid-tjenesteudbyder/NemID-tjenesteudbyderpakken/Documents/NemID%20Error%20Codes.pdf</w:t>
        </w:r>
      </w:hyperlink>
    </w:p>
    <w:p w14:paraId="2909BAF0" w14:textId="073354D5" w:rsidR="00200A39" w:rsidRDefault="00200A39" w:rsidP="005D44E1">
      <w:pPr>
        <w:pStyle w:val="Heading4"/>
        <w:numPr>
          <w:ilvl w:val="3"/>
          <w:numId w:val="3"/>
        </w:numPr>
      </w:pPr>
      <w:r w:rsidRPr="00200A39">
        <w:t>ClientId for tests</w:t>
      </w:r>
    </w:p>
    <w:p w14:paraId="246AA758" w14:textId="2E937506" w:rsidR="00406DB3" w:rsidRDefault="00406DB3" w:rsidP="00D64324">
      <w:r>
        <w:t xml:space="preserve">You can make </w:t>
      </w:r>
      <w:r w:rsidR="005617C7">
        <w:t>url by below clientIds for test:</w:t>
      </w:r>
      <w:r w:rsidR="00D64324">
        <w:t xml:space="preserve"> </w:t>
      </w:r>
    </w:p>
    <w:p w14:paraId="2034BCA5" w14:textId="77777777" w:rsidR="005617C7" w:rsidRPr="00EF3E0C" w:rsidRDefault="005617C7" w:rsidP="005617C7">
      <w:pPr>
        <w:pStyle w:val="NormalWeb"/>
        <w:shd w:val="clear" w:color="auto" w:fill="FFFFFF"/>
        <w:spacing w:before="0" w:beforeAutospacing="0" w:after="0" w:afterAutospacing="0" w:line="360" w:lineRule="atLeast"/>
        <w:rPr>
          <w:rFonts w:ascii="UniNeueRegular" w:hAnsi="UniNeueRegular"/>
          <w:color w:val="333333"/>
        </w:rPr>
      </w:pPr>
      <w:r w:rsidRPr="00EF3E0C">
        <w:rPr>
          <w:rFonts w:ascii="UniNeueRegular" w:hAnsi="UniNeueRegular"/>
          <w:color w:val="333333"/>
        </w:rPr>
        <w:t>Url Link for test:</w:t>
      </w:r>
    </w:p>
    <w:p w14:paraId="036A4049" w14:textId="77777777" w:rsidR="005617C7" w:rsidRPr="00A01FC0" w:rsidRDefault="007F47ED" w:rsidP="005617C7">
      <w:pPr>
        <w:spacing w:after="0"/>
      </w:pPr>
      <w:hyperlink r:id="rId67" w:history="1">
        <w:r w:rsidR="005617C7" w:rsidRPr="00A01FC0">
          <w:rPr>
            <w:rStyle w:val="Hyperlink"/>
          </w:rPr>
          <w:t>https://azure-auth-t2.test.sdc.dk/Account/login</w:t>
        </w:r>
      </w:hyperlink>
      <w:r w:rsidR="005617C7" w:rsidRPr="00A01FC0">
        <w:t>?</w:t>
      </w:r>
    </w:p>
    <w:p w14:paraId="1E30EFFC" w14:textId="77777777" w:rsidR="005617C7" w:rsidRPr="00A01FC0" w:rsidRDefault="005617C7" w:rsidP="005617C7">
      <w:pPr>
        <w:spacing w:after="0"/>
      </w:pPr>
      <w:r w:rsidRPr="00A01FC0">
        <w:t>scope=psd2.aisp</w:t>
      </w:r>
    </w:p>
    <w:p w14:paraId="56736A9E" w14:textId="77777777" w:rsidR="005617C7" w:rsidRPr="00A01FC0" w:rsidRDefault="005617C7" w:rsidP="005617C7">
      <w:pPr>
        <w:spacing w:after="0"/>
      </w:pPr>
      <w:r w:rsidRPr="00A01FC0">
        <w:t>&amp;response_type=code</w:t>
      </w:r>
    </w:p>
    <w:p w14:paraId="24CE0199" w14:textId="77777777" w:rsidR="005617C7" w:rsidRPr="00A01FC0" w:rsidRDefault="005617C7" w:rsidP="005617C7">
      <w:pPr>
        <w:spacing w:after="0"/>
      </w:pPr>
      <w:r w:rsidRPr="00A01FC0">
        <w:t>&amp;redirect_uri=https%3A%2F%2Fwww.sdc.dk</w:t>
      </w:r>
    </w:p>
    <w:p w14:paraId="0E200807" w14:textId="1B432AF1" w:rsidR="005617C7" w:rsidRDefault="005617C7" w:rsidP="005617C7">
      <w:pPr>
        <w:spacing w:after="0"/>
      </w:pPr>
      <w:r>
        <w:lastRenderedPageBreak/>
        <w:t>&amp;client_id=</w:t>
      </w:r>
      <w:r w:rsidR="00D64324">
        <w:t>[clientId]</w:t>
      </w:r>
    </w:p>
    <w:p w14:paraId="7DE0A5EB" w14:textId="77777777" w:rsidR="005617C7" w:rsidRDefault="005617C7" w:rsidP="005617C7">
      <w:pPr>
        <w:spacing w:after="0"/>
      </w:pPr>
      <w:r>
        <w:t>&amp;state=state_this</w:t>
      </w:r>
    </w:p>
    <w:p w14:paraId="2E4A1D1C" w14:textId="1A0B9EC3" w:rsidR="005617C7" w:rsidRPr="005F2BEC" w:rsidRDefault="005617C7" w:rsidP="005617C7">
      <w:pPr>
        <w:spacing w:after="0"/>
        <w:rPr>
          <w:lang w:val="en-AU"/>
        </w:rPr>
      </w:pPr>
      <w:r w:rsidRPr="005F2BEC">
        <w:rPr>
          <w:lang w:val="en-AU"/>
        </w:rPr>
        <w:t>&amp;login_type=</w:t>
      </w:r>
      <w:r w:rsidRPr="005F2BEC">
        <w:rPr>
          <w:rFonts w:asciiTheme="minorHAnsi" w:hAnsiTheme="minorHAnsi" w:cstheme="minorHAnsi"/>
          <w:lang w:val="en-AU"/>
        </w:rPr>
        <w:t>[LoginType]</w:t>
      </w:r>
    </w:p>
    <w:p w14:paraId="5954AB19" w14:textId="02531C77" w:rsidR="005617C7" w:rsidRPr="005F2BEC" w:rsidRDefault="005617C7" w:rsidP="00406DB3">
      <w:pPr>
        <w:rPr>
          <w:lang w:val="en-AU"/>
        </w:rPr>
      </w:pPr>
    </w:p>
    <w:p w14:paraId="73B039DE" w14:textId="4E7A69AE" w:rsidR="00802E8E" w:rsidRDefault="00802E8E" w:rsidP="00406DB3">
      <w:pPr>
        <w:rPr>
          <w:lang w:val="en-AU"/>
        </w:rPr>
      </w:pPr>
      <w:r>
        <w:rPr>
          <w:lang w:val="en-AU"/>
        </w:rPr>
        <w:t xml:space="preserve">Note: </w:t>
      </w:r>
      <w:r w:rsidRPr="00802E8E">
        <w:rPr>
          <w:lang w:val="en-AU"/>
        </w:rPr>
        <w:t xml:space="preserve">For Below clientIds: </w:t>
      </w:r>
    </w:p>
    <w:p w14:paraId="66ECB205" w14:textId="77777777" w:rsidR="00802E8E" w:rsidRDefault="00802E8E" w:rsidP="00802E8E">
      <w:pPr>
        <w:spacing w:after="0"/>
      </w:pPr>
      <w:r>
        <w:rPr>
          <w:lang w:val="en-AU"/>
        </w:rPr>
        <w:t xml:space="preserve">      </w:t>
      </w:r>
      <w:r w:rsidRPr="00A01FC0">
        <w:t>scope=psd2.aisp</w:t>
      </w:r>
    </w:p>
    <w:p w14:paraId="4977B11C" w14:textId="4EF815ED" w:rsidR="00802E8E" w:rsidRDefault="00802E8E" w:rsidP="00802E8E">
      <w:pPr>
        <w:spacing w:after="0"/>
      </w:pPr>
      <w:r>
        <w:t xml:space="preserve">      </w:t>
      </w:r>
      <w:r w:rsidRPr="00A01FC0">
        <w:t>redirect_uri=https%3A%2F%2Fwww.sdc.dk</w:t>
      </w:r>
    </w:p>
    <w:p w14:paraId="1E6DFA12" w14:textId="77777777" w:rsidR="00802E8E" w:rsidRPr="00802E8E" w:rsidRDefault="00802E8E" w:rsidP="00802E8E">
      <w:pPr>
        <w:spacing w:after="0"/>
      </w:pPr>
    </w:p>
    <w:p w14:paraId="2915DFD9" w14:textId="7918356F" w:rsidR="00D64324" w:rsidRDefault="00D64324" w:rsidP="00406DB3">
      <w:pPr>
        <w:rPr>
          <w:lang w:val="en-AU"/>
        </w:rPr>
      </w:pPr>
      <w:r w:rsidRPr="00D64324">
        <w:rPr>
          <w:lang w:val="en-AU"/>
        </w:rPr>
        <w:t>you can use the b</w:t>
      </w:r>
      <w:r>
        <w:rPr>
          <w:lang w:val="en-AU"/>
        </w:rPr>
        <w:t>elow list for Login_Type:</w:t>
      </w:r>
    </w:p>
    <w:p w14:paraId="7ED47D19" w14:textId="77777777" w:rsidR="00D64324" w:rsidRDefault="00D64324" w:rsidP="000C7FFD">
      <w:pPr>
        <w:pStyle w:val="ListParagraph"/>
        <w:numPr>
          <w:ilvl w:val="0"/>
          <w:numId w:val="10"/>
        </w:numPr>
        <w:rPr>
          <w:rFonts w:asciiTheme="minorHAnsi" w:hAnsiTheme="minorHAnsi" w:cstheme="minorHAnsi"/>
        </w:rPr>
      </w:pPr>
      <w:r w:rsidRPr="00D64324">
        <w:rPr>
          <w:lang w:val="en-AU"/>
        </w:rPr>
        <w:t>NemID+Bank+2+factor</w:t>
      </w:r>
      <w:r w:rsidRPr="00D64324">
        <w:rPr>
          <w:rFonts w:asciiTheme="minorHAnsi" w:hAnsiTheme="minorHAnsi" w:cstheme="minorHAnsi"/>
        </w:rPr>
        <w:t xml:space="preserve"> </w:t>
      </w:r>
    </w:p>
    <w:p w14:paraId="7B14C92E" w14:textId="77777777" w:rsidR="00D64324" w:rsidRDefault="00D64324" w:rsidP="000C7FFD">
      <w:pPr>
        <w:pStyle w:val="ListParagraph"/>
        <w:numPr>
          <w:ilvl w:val="0"/>
          <w:numId w:val="10"/>
        </w:numPr>
        <w:rPr>
          <w:rFonts w:asciiTheme="minorHAnsi" w:hAnsiTheme="minorHAnsi" w:cstheme="minorHAnsi"/>
        </w:rPr>
      </w:pPr>
      <w:r w:rsidRPr="00D64324">
        <w:rPr>
          <w:rFonts w:asciiTheme="minorHAnsi" w:hAnsiTheme="minorHAnsi" w:cstheme="minorHAnsi"/>
        </w:rPr>
        <w:t>NemID+OCES</w:t>
      </w:r>
    </w:p>
    <w:p w14:paraId="6E89F110" w14:textId="77777777" w:rsidR="00D64324" w:rsidRDefault="00D64324" w:rsidP="000C7FFD">
      <w:pPr>
        <w:pStyle w:val="ListParagraph"/>
        <w:numPr>
          <w:ilvl w:val="0"/>
          <w:numId w:val="10"/>
        </w:numPr>
        <w:rPr>
          <w:rFonts w:asciiTheme="minorHAnsi" w:hAnsiTheme="minorHAnsi" w:cstheme="minorHAnsi"/>
        </w:rPr>
      </w:pPr>
      <w:r w:rsidRPr="00D64324">
        <w:rPr>
          <w:rFonts w:asciiTheme="minorHAnsi" w:hAnsiTheme="minorHAnsi" w:cstheme="minorHAnsi"/>
        </w:rPr>
        <w:t xml:space="preserve">Norwegian+Bankid+(brikke) </w:t>
      </w:r>
    </w:p>
    <w:p w14:paraId="20B3D1D2" w14:textId="77777777" w:rsidR="00D64324" w:rsidRDefault="00D64324" w:rsidP="000C7FFD">
      <w:pPr>
        <w:pStyle w:val="ListParagraph"/>
        <w:numPr>
          <w:ilvl w:val="0"/>
          <w:numId w:val="10"/>
        </w:numPr>
        <w:rPr>
          <w:rFonts w:asciiTheme="minorHAnsi" w:hAnsiTheme="minorHAnsi" w:cstheme="minorHAnsi"/>
        </w:rPr>
      </w:pPr>
      <w:r w:rsidRPr="00D64324">
        <w:rPr>
          <w:rFonts w:asciiTheme="minorHAnsi" w:hAnsiTheme="minorHAnsi" w:cstheme="minorHAnsi"/>
        </w:rPr>
        <w:t>Norwegian+Bankid+(Mobile)</w:t>
      </w:r>
    </w:p>
    <w:p w14:paraId="6737946E" w14:textId="77777777" w:rsidR="00D64324" w:rsidRDefault="00D64324" w:rsidP="000C7FFD">
      <w:pPr>
        <w:pStyle w:val="ListParagraph"/>
        <w:numPr>
          <w:ilvl w:val="0"/>
          <w:numId w:val="10"/>
        </w:numPr>
        <w:rPr>
          <w:rFonts w:asciiTheme="minorHAnsi" w:hAnsiTheme="minorHAnsi" w:cstheme="minorHAnsi"/>
        </w:rPr>
      </w:pPr>
      <w:r w:rsidRPr="00D64324">
        <w:rPr>
          <w:rFonts w:asciiTheme="minorHAnsi" w:hAnsiTheme="minorHAnsi" w:cstheme="minorHAnsi"/>
        </w:rPr>
        <w:t>Swedish+BankId+(file)</w:t>
      </w:r>
    </w:p>
    <w:p w14:paraId="592D628D" w14:textId="407DF232" w:rsidR="00D64324" w:rsidRDefault="00D64324" w:rsidP="000C7FFD">
      <w:pPr>
        <w:pStyle w:val="ListParagraph"/>
        <w:numPr>
          <w:ilvl w:val="0"/>
          <w:numId w:val="10"/>
        </w:numPr>
        <w:rPr>
          <w:rFonts w:asciiTheme="minorHAnsi" w:hAnsiTheme="minorHAnsi" w:cstheme="minorHAnsi"/>
        </w:rPr>
      </w:pPr>
      <w:r w:rsidRPr="00D64324">
        <w:rPr>
          <w:rFonts w:asciiTheme="minorHAnsi" w:hAnsiTheme="minorHAnsi" w:cstheme="minorHAnsi"/>
        </w:rPr>
        <w:t>Swedish+Mobile+BankID+(QRCode)</w:t>
      </w:r>
    </w:p>
    <w:p w14:paraId="3AC14A2C" w14:textId="622CF717" w:rsidR="00344445" w:rsidRPr="00D64324" w:rsidRDefault="00344445" w:rsidP="000C7FFD">
      <w:pPr>
        <w:pStyle w:val="ListParagraph"/>
        <w:numPr>
          <w:ilvl w:val="0"/>
          <w:numId w:val="10"/>
        </w:numPr>
        <w:rPr>
          <w:rFonts w:asciiTheme="minorHAnsi" w:hAnsiTheme="minorHAnsi" w:cstheme="minorHAnsi"/>
        </w:rPr>
      </w:pPr>
      <w:r>
        <w:rPr>
          <w:rFonts w:asciiTheme="minorHAnsi" w:hAnsiTheme="minorHAnsi" w:cstheme="minorHAnsi"/>
        </w:rPr>
        <w:t>Biometry</w:t>
      </w:r>
    </w:p>
    <w:p w14:paraId="7ABCDC24" w14:textId="77777777" w:rsidR="001320FE" w:rsidRDefault="001320FE" w:rsidP="00406DB3">
      <w:pPr>
        <w:rPr>
          <w:lang w:val="en-AU"/>
        </w:rPr>
      </w:pPr>
    </w:p>
    <w:p w14:paraId="1B886258" w14:textId="7A827B30" w:rsidR="00406DB3" w:rsidRPr="00D64324" w:rsidRDefault="0022292A" w:rsidP="00406DB3">
      <w:pPr>
        <w:rPr>
          <w:lang w:val="en-AU"/>
        </w:rPr>
      </w:pPr>
      <w:r w:rsidRPr="00406DB3">
        <w:rPr>
          <w:lang w:val="en-AU"/>
        </w:rPr>
        <w:t>clientId</w:t>
      </w:r>
      <w:r>
        <w:rPr>
          <w:lang w:val="en-AU"/>
        </w:rPr>
        <w:t xml:space="preserve">s for </w:t>
      </w:r>
      <w:r w:rsidR="00406DB3" w:rsidRPr="00D64324">
        <w:rPr>
          <w:lang w:val="en-AU"/>
        </w:rPr>
        <w:t>DK (regNr: 9961 ):</w:t>
      </w:r>
    </w:p>
    <w:p w14:paraId="67531F7F" w14:textId="46C44E04" w:rsidR="0022292A" w:rsidRDefault="0022292A" w:rsidP="000C7FFD">
      <w:pPr>
        <w:pStyle w:val="NoSpacing"/>
        <w:numPr>
          <w:ilvl w:val="0"/>
          <w:numId w:val="11"/>
        </w:numPr>
        <w:rPr>
          <w:lang w:val="en-AU"/>
        </w:rPr>
      </w:pPr>
      <w:r w:rsidRPr="0022292A">
        <w:rPr>
          <w:lang w:val="en-AU"/>
        </w:rPr>
        <w:t>c85044f1-3c18-4b8a-a086-507284bda22d</w:t>
      </w:r>
    </w:p>
    <w:p w14:paraId="73F1D248" w14:textId="1C6F57CD" w:rsidR="00345F45" w:rsidRDefault="00345F45" w:rsidP="000C7FFD">
      <w:pPr>
        <w:pStyle w:val="NoSpacing"/>
        <w:numPr>
          <w:ilvl w:val="0"/>
          <w:numId w:val="11"/>
        </w:numPr>
        <w:rPr>
          <w:lang w:val="en-AU"/>
        </w:rPr>
      </w:pPr>
      <w:r w:rsidRPr="00345F45">
        <w:rPr>
          <w:lang w:val="en-AU"/>
        </w:rPr>
        <w:t>5db19cfc-c7c7-4a64-ad56-57d15ea2ae2b</w:t>
      </w:r>
    </w:p>
    <w:p w14:paraId="76881C26" w14:textId="456C5382" w:rsidR="0086558C" w:rsidRDefault="0086558C" w:rsidP="000C7FFD">
      <w:pPr>
        <w:pStyle w:val="NoSpacing"/>
        <w:numPr>
          <w:ilvl w:val="0"/>
          <w:numId w:val="11"/>
        </w:numPr>
        <w:rPr>
          <w:lang w:val="en-AU"/>
        </w:rPr>
      </w:pPr>
      <w:r w:rsidRPr="0086558C">
        <w:rPr>
          <w:lang w:val="en-AU"/>
        </w:rPr>
        <w:t>9fd21a16-1d55-45a9-b4dd-2acb8d0421a4</w:t>
      </w:r>
    </w:p>
    <w:p w14:paraId="67CC6C1B" w14:textId="40B0F06F" w:rsidR="006B10A9" w:rsidRDefault="006B10A9" w:rsidP="000C7FFD">
      <w:pPr>
        <w:pStyle w:val="NoSpacing"/>
        <w:numPr>
          <w:ilvl w:val="0"/>
          <w:numId w:val="11"/>
        </w:numPr>
        <w:rPr>
          <w:lang w:val="en-AU"/>
        </w:rPr>
      </w:pPr>
      <w:r w:rsidRPr="006B10A9">
        <w:rPr>
          <w:lang w:val="en-AU"/>
        </w:rPr>
        <w:t>a4bbfd33-86a3-47ff-9763-b9504c6d0e07</w:t>
      </w:r>
    </w:p>
    <w:p w14:paraId="2C539F7D" w14:textId="3549ACA8" w:rsidR="00406DB3" w:rsidRDefault="003175BE" w:rsidP="00406DB3">
      <w:pPr>
        <w:pStyle w:val="NoSpacing"/>
        <w:numPr>
          <w:ilvl w:val="0"/>
          <w:numId w:val="11"/>
        </w:numPr>
        <w:rPr>
          <w:lang w:val="en-AU"/>
        </w:rPr>
      </w:pPr>
      <w:r w:rsidRPr="003175BE">
        <w:rPr>
          <w:lang w:val="en-AU"/>
        </w:rPr>
        <w:t>91c5c650-917e-47f8-b75a-4e64a8721b55</w:t>
      </w:r>
    </w:p>
    <w:p w14:paraId="667171B6" w14:textId="77777777" w:rsidR="00344445" w:rsidRPr="00344445" w:rsidRDefault="00344445" w:rsidP="00344445">
      <w:pPr>
        <w:pStyle w:val="NoSpacing"/>
        <w:rPr>
          <w:lang w:val="en-AU"/>
        </w:rPr>
      </w:pPr>
    </w:p>
    <w:p w14:paraId="556FD9A0" w14:textId="5F4D6523" w:rsidR="00581C2C" w:rsidRDefault="00581C2C" w:rsidP="00581C2C">
      <w:pPr>
        <w:rPr>
          <w:lang w:val="en-AU"/>
        </w:rPr>
      </w:pPr>
      <w:r w:rsidRPr="00406DB3">
        <w:rPr>
          <w:lang w:val="en-AU"/>
        </w:rPr>
        <w:t>clientId</w:t>
      </w:r>
      <w:r>
        <w:rPr>
          <w:lang w:val="en-AU"/>
        </w:rPr>
        <w:t>s for NO</w:t>
      </w:r>
      <w:r w:rsidRPr="00D64324">
        <w:rPr>
          <w:lang w:val="en-AU"/>
        </w:rPr>
        <w:t xml:space="preserve"> (regNr: </w:t>
      </w:r>
      <w:r>
        <w:rPr>
          <w:lang w:val="en-AU"/>
        </w:rPr>
        <w:t>4730</w:t>
      </w:r>
      <w:r w:rsidRPr="00D64324">
        <w:rPr>
          <w:lang w:val="en-AU"/>
        </w:rPr>
        <w:t xml:space="preserve"> ):</w:t>
      </w:r>
    </w:p>
    <w:p w14:paraId="372DD82A" w14:textId="21412704" w:rsidR="00C51FD6" w:rsidRDefault="00C51FD6" w:rsidP="000C7FFD">
      <w:pPr>
        <w:pStyle w:val="ListParagraph"/>
        <w:numPr>
          <w:ilvl w:val="0"/>
          <w:numId w:val="12"/>
        </w:numPr>
        <w:rPr>
          <w:lang w:val="en-AU"/>
        </w:rPr>
      </w:pPr>
      <w:r w:rsidRPr="00C51FD6">
        <w:rPr>
          <w:lang w:val="en-AU"/>
        </w:rPr>
        <w:t>e0173e5a-99e0-4464-93c5-5b2c59c0a8a0</w:t>
      </w:r>
    </w:p>
    <w:p w14:paraId="5B828677" w14:textId="0E6A4A97" w:rsidR="008F008D" w:rsidRDefault="008F008D" w:rsidP="000C7FFD">
      <w:pPr>
        <w:pStyle w:val="ListParagraph"/>
        <w:numPr>
          <w:ilvl w:val="0"/>
          <w:numId w:val="12"/>
        </w:numPr>
        <w:rPr>
          <w:lang w:val="en-AU"/>
        </w:rPr>
      </w:pPr>
      <w:r w:rsidRPr="008F008D">
        <w:rPr>
          <w:lang w:val="en-AU"/>
        </w:rPr>
        <w:t>002765d1-b7c9-413b-ae8c-31135f4bd759</w:t>
      </w:r>
    </w:p>
    <w:p w14:paraId="1EBC2F97" w14:textId="0A6D25E3" w:rsidR="008F008D" w:rsidRDefault="008F008D" w:rsidP="000C7FFD">
      <w:pPr>
        <w:pStyle w:val="ListParagraph"/>
        <w:numPr>
          <w:ilvl w:val="0"/>
          <w:numId w:val="12"/>
        </w:numPr>
        <w:rPr>
          <w:lang w:val="en-AU"/>
        </w:rPr>
      </w:pPr>
      <w:r w:rsidRPr="008F008D">
        <w:rPr>
          <w:lang w:val="en-AU"/>
        </w:rPr>
        <w:t>0d76851e-99d5-4382-a692-065804318201</w:t>
      </w:r>
    </w:p>
    <w:p w14:paraId="1853281E" w14:textId="3A87AD0F" w:rsidR="008F008D" w:rsidRDefault="008F008D" w:rsidP="000C7FFD">
      <w:pPr>
        <w:pStyle w:val="ListParagraph"/>
        <w:numPr>
          <w:ilvl w:val="0"/>
          <w:numId w:val="12"/>
        </w:numPr>
        <w:rPr>
          <w:lang w:val="en-AU"/>
        </w:rPr>
      </w:pPr>
      <w:r w:rsidRPr="008F008D">
        <w:rPr>
          <w:lang w:val="en-AU"/>
        </w:rPr>
        <w:t>09c4a509-fea1-4a93-b28e-7f930dd17f6f</w:t>
      </w:r>
    </w:p>
    <w:p w14:paraId="2641B018" w14:textId="5BF5E3BA" w:rsidR="00C51FD6" w:rsidRPr="00344445" w:rsidRDefault="00C877F0" w:rsidP="00C51FD6">
      <w:pPr>
        <w:pStyle w:val="ListParagraph"/>
        <w:numPr>
          <w:ilvl w:val="0"/>
          <w:numId w:val="12"/>
        </w:numPr>
        <w:rPr>
          <w:lang w:val="en-AU"/>
        </w:rPr>
      </w:pPr>
      <w:r w:rsidRPr="00C877F0">
        <w:rPr>
          <w:lang w:val="en-AU"/>
        </w:rPr>
        <w:t>bac68188-63ba-484d-b74a-8bee1648f6b8</w:t>
      </w:r>
    </w:p>
    <w:p w14:paraId="6654B9E1" w14:textId="377EA8FD" w:rsidR="00C51FD6" w:rsidRDefault="00C51FD6" w:rsidP="00C51FD6">
      <w:pPr>
        <w:rPr>
          <w:lang w:val="en-AU"/>
        </w:rPr>
      </w:pPr>
      <w:r w:rsidRPr="00C51FD6">
        <w:rPr>
          <w:lang w:val="en-AU"/>
        </w:rPr>
        <w:t xml:space="preserve">clientIds for </w:t>
      </w:r>
      <w:r>
        <w:rPr>
          <w:lang w:val="en-AU"/>
        </w:rPr>
        <w:t>SE</w:t>
      </w:r>
      <w:r w:rsidRPr="00C51FD6">
        <w:rPr>
          <w:lang w:val="en-AU"/>
        </w:rPr>
        <w:t xml:space="preserve"> (regNr: </w:t>
      </w:r>
      <w:r>
        <w:rPr>
          <w:lang w:val="en-AU"/>
        </w:rPr>
        <w:t>9927</w:t>
      </w:r>
      <w:r w:rsidRPr="00C51FD6">
        <w:rPr>
          <w:lang w:val="en-AU"/>
        </w:rPr>
        <w:t xml:space="preserve"> ):</w:t>
      </w:r>
    </w:p>
    <w:p w14:paraId="1125B845" w14:textId="59EBABB8" w:rsidR="00C10A42" w:rsidRDefault="00C10A42" w:rsidP="000C7FFD">
      <w:pPr>
        <w:pStyle w:val="ListParagraph"/>
        <w:numPr>
          <w:ilvl w:val="0"/>
          <w:numId w:val="12"/>
        </w:numPr>
        <w:rPr>
          <w:lang w:val="en-AU"/>
        </w:rPr>
      </w:pPr>
      <w:r w:rsidRPr="00C10A42">
        <w:rPr>
          <w:lang w:val="en-AU"/>
        </w:rPr>
        <w:t>97cb38bd-628a-4e8a-9e6e-cc15ecd2c274</w:t>
      </w:r>
    </w:p>
    <w:p w14:paraId="41279F04" w14:textId="1E49CEEC" w:rsidR="00C10A42" w:rsidRDefault="00C10A42" w:rsidP="000C7FFD">
      <w:pPr>
        <w:pStyle w:val="ListParagraph"/>
        <w:numPr>
          <w:ilvl w:val="0"/>
          <w:numId w:val="12"/>
        </w:numPr>
        <w:rPr>
          <w:lang w:val="en-AU"/>
        </w:rPr>
      </w:pPr>
      <w:r w:rsidRPr="00C10A42">
        <w:rPr>
          <w:lang w:val="en-AU"/>
        </w:rPr>
        <w:t>aa7609ac-1416-4917-be08-7e498233b055</w:t>
      </w:r>
    </w:p>
    <w:p w14:paraId="1093F79F" w14:textId="3C906E48" w:rsidR="00C10A42" w:rsidRDefault="00DD38A7" w:rsidP="000C7FFD">
      <w:pPr>
        <w:pStyle w:val="ListParagraph"/>
        <w:numPr>
          <w:ilvl w:val="0"/>
          <w:numId w:val="12"/>
        </w:numPr>
        <w:rPr>
          <w:lang w:val="en-AU"/>
        </w:rPr>
      </w:pPr>
      <w:r w:rsidRPr="00DD38A7">
        <w:rPr>
          <w:lang w:val="en-AU"/>
        </w:rPr>
        <w:t>fbcf5595-df0d-4c47-8d39-ad127f9886e2</w:t>
      </w:r>
    </w:p>
    <w:p w14:paraId="0BE3A756" w14:textId="2B506090" w:rsidR="00DD38A7" w:rsidRDefault="00DD38A7" w:rsidP="000C7FFD">
      <w:pPr>
        <w:pStyle w:val="ListParagraph"/>
        <w:numPr>
          <w:ilvl w:val="0"/>
          <w:numId w:val="12"/>
        </w:numPr>
        <w:rPr>
          <w:lang w:val="en-AU"/>
        </w:rPr>
      </w:pPr>
      <w:r w:rsidRPr="00DD38A7">
        <w:rPr>
          <w:lang w:val="en-AU"/>
        </w:rPr>
        <w:lastRenderedPageBreak/>
        <w:t>e41330ed-53aa-4554-84cd-86cff4bef388</w:t>
      </w:r>
    </w:p>
    <w:p w14:paraId="45954F6D" w14:textId="7B83ABF2" w:rsidR="00DD38A7" w:rsidRDefault="00DD38A7" w:rsidP="000C7FFD">
      <w:pPr>
        <w:pStyle w:val="ListParagraph"/>
        <w:numPr>
          <w:ilvl w:val="0"/>
          <w:numId w:val="12"/>
        </w:numPr>
        <w:rPr>
          <w:lang w:val="en-AU"/>
        </w:rPr>
      </w:pPr>
      <w:r w:rsidRPr="00DD38A7">
        <w:rPr>
          <w:lang w:val="en-AU"/>
        </w:rPr>
        <w:t>59b3acbc-905e-41af-8d03-77a0fc5dd46a</w:t>
      </w:r>
    </w:p>
    <w:p w14:paraId="39B5C57F" w14:textId="77777777" w:rsidR="00295967" w:rsidRDefault="00295967" w:rsidP="00295967">
      <w:pPr>
        <w:spacing w:after="0" w:line="240" w:lineRule="auto"/>
        <w:rPr>
          <w:rStyle w:val="Heading3Char"/>
          <w:rFonts w:eastAsia="Calibri"/>
        </w:rPr>
      </w:pPr>
      <w:bookmarkStart w:id="23" w:name="_Toc536191154"/>
    </w:p>
    <w:p w14:paraId="156E2272" w14:textId="0D98CB23" w:rsidR="002F1300" w:rsidRPr="00295967" w:rsidRDefault="002F1300" w:rsidP="005D44E1">
      <w:pPr>
        <w:pStyle w:val="Heading3"/>
        <w:numPr>
          <w:ilvl w:val="1"/>
          <w:numId w:val="3"/>
        </w:numPr>
      </w:pPr>
      <w:bookmarkStart w:id="24" w:name="_Toc69368029"/>
      <w:r w:rsidRPr="00295967">
        <w:rPr>
          <w:rStyle w:val="Heading3Char"/>
          <w:rFonts w:eastAsia="Calibri"/>
          <w:b/>
          <w:bCs/>
        </w:rPr>
        <w:t>Exchanging Authorization Code</w:t>
      </w:r>
      <w:r w:rsidR="00DF6A61" w:rsidRPr="00295967">
        <w:rPr>
          <w:rStyle w:val="Heading3Char"/>
          <w:rFonts w:eastAsia="Calibri"/>
          <w:b/>
          <w:bCs/>
        </w:rPr>
        <w:t xml:space="preserve"> or refreshToken</w:t>
      </w:r>
      <w:r w:rsidRPr="00295967">
        <w:rPr>
          <w:rStyle w:val="Heading3Char"/>
          <w:rFonts w:eastAsia="Calibri"/>
          <w:b/>
          <w:bCs/>
        </w:rPr>
        <w:t xml:space="preserve"> to an </w:t>
      </w:r>
      <w:bookmarkEnd w:id="23"/>
      <w:r w:rsidRPr="00295967">
        <w:rPr>
          <w:rStyle w:val="Heading3Char"/>
          <w:rFonts w:eastAsia="Calibri"/>
          <w:b/>
          <w:bCs/>
        </w:rPr>
        <w:t>access</w:t>
      </w:r>
      <w:r w:rsidRPr="0084240B">
        <w:t xml:space="preserve"> token</w:t>
      </w:r>
      <w:bookmarkEnd w:id="24"/>
    </w:p>
    <w:p w14:paraId="11FAD3D1" w14:textId="3ACA61C3" w:rsidR="00FC5488" w:rsidRDefault="00FC5488" w:rsidP="0084240B">
      <w:r>
        <w:t>After Login, you get an Authorization code in querystrin</w:t>
      </w:r>
      <w:r w:rsidR="00D608B2">
        <w:t>g</w:t>
      </w:r>
      <w:r>
        <w:t>,</w:t>
      </w:r>
    </w:p>
    <w:p w14:paraId="610D2C9C" w14:textId="6D79964B" w:rsidR="00FC5488" w:rsidRDefault="00FC5488" w:rsidP="0084240B">
      <w:r>
        <w:t>you can use the authorizationCode to exchange with Token:</w:t>
      </w:r>
    </w:p>
    <w:p w14:paraId="3CCE95A0" w14:textId="2B439D74" w:rsidR="003D08BA" w:rsidRPr="00790C7E" w:rsidRDefault="003D08BA" w:rsidP="000C7FFD">
      <w:pPr>
        <w:pStyle w:val="BodyText"/>
        <w:numPr>
          <w:ilvl w:val="0"/>
          <w:numId w:val="9"/>
        </w:numPr>
        <w:rPr>
          <w:rStyle w:val="Hyperlink"/>
          <w:color w:val="auto"/>
          <w:u w:val="none"/>
          <w:lang w:val="en-US"/>
        </w:rPr>
      </w:pPr>
      <w:r w:rsidRPr="003D08BA">
        <w:rPr>
          <w:lang w:val="en-AU"/>
        </w:rPr>
        <w:t xml:space="preserve">swagger: </w:t>
      </w:r>
      <w:hyperlink r:id="rId68" w:history="1">
        <w:r w:rsidR="007F3539" w:rsidRPr="00BA7A1A">
          <w:rPr>
            <w:rStyle w:val="Hyperlink"/>
            <w:lang w:val="en-AU"/>
          </w:rPr>
          <w:t>https://azure-auth-t2.test.sdc.dk/swagger</w:t>
        </w:r>
      </w:hyperlink>
    </w:p>
    <w:p w14:paraId="3D2C3F70" w14:textId="2AB47B2B" w:rsidR="002F1300" w:rsidRDefault="009378D4" w:rsidP="000C7FFD">
      <w:pPr>
        <w:pStyle w:val="BodyText"/>
        <w:numPr>
          <w:ilvl w:val="0"/>
          <w:numId w:val="9"/>
        </w:numPr>
        <w:rPr>
          <w:lang w:val="en-AU"/>
        </w:rPr>
      </w:pPr>
      <w:r w:rsidRPr="00790C7E">
        <w:rPr>
          <w:lang w:val="en-AU"/>
        </w:rPr>
        <w:t xml:space="preserve">service: </w:t>
      </w:r>
      <w:hyperlink r:id="rId69" w:history="1">
        <w:r w:rsidR="001F644E" w:rsidRPr="00BA7A1A">
          <w:rPr>
            <w:rStyle w:val="Hyperlink"/>
            <w:lang w:val="en-AU"/>
          </w:rPr>
          <w:t>https://azure-auth-t2.test.sdc.dk/Token</w:t>
        </w:r>
      </w:hyperlink>
    </w:p>
    <w:p w14:paraId="454A6565" w14:textId="77777777" w:rsidR="001F644E" w:rsidRDefault="001F644E" w:rsidP="001F644E">
      <w:pPr>
        <w:pStyle w:val="ListParagraph"/>
      </w:pPr>
    </w:p>
    <w:p w14:paraId="454FDE55" w14:textId="0376A3AA" w:rsidR="001F644E" w:rsidRPr="00790C7E" w:rsidRDefault="001F644E" w:rsidP="001320FE">
      <w:pPr>
        <w:pStyle w:val="ListParagraph"/>
        <w:rPr>
          <w:lang w:val="en-AU"/>
        </w:rPr>
      </w:pPr>
      <w:r>
        <w:t>Note: Please open swagger by Chrom</w:t>
      </w:r>
      <w:r w:rsidR="001E6A45">
        <w:t>e</w:t>
      </w:r>
    </w:p>
    <w:p w14:paraId="78942E4A" w14:textId="686135AD" w:rsidR="00DF6A61" w:rsidRPr="007521B5" w:rsidRDefault="00DF6A61" w:rsidP="00DF6A61">
      <w:pPr>
        <w:pStyle w:val="BodyText"/>
        <w:rPr>
          <w:sz w:val="20"/>
          <w:szCs w:val="20"/>
          <w:lang w:val="en-US"/>
        </w:rPr>
      </w:pPr>
      <w:r w:rsidRPr="007521B5">
        <w:rPr>
          <w:sz w:val="20"/>
          <w:szCs w:val="20"/>
          <w:lang w:val="en-US"/>
        </w:rPr>
        <w:t>-</w:t>
      </w:r>
      <w:r>
        <w:rPr>
          <w:sz w:val="20"/>
          <w:szCs w:val="20"/>
          <w:lang w:val="en-US"/>
        </w:rPr>
        <w:t xml:space="preserve"> </w:t>
      </w:r>
      <w:r w:rsidRPr="007521B5">
        <w:rPr>
          <w:sz w:val="20"/>
          <w:szCs w:val="20"/>
          <w:lang w:val="en-US"/>
        </w:rPr>
        <w:t>for AuthorizationCode:</w:t>
      </w:r>
    </w:p>
    <w:p w14:paraId="67C0CB6F" w14:textId="77777777" w:rsidR="00DF6A61" w:rsidRPr="007521B5" w:rsidRDefault="00DF6A61" w:rsidP="00DF6A61">
      <w:pPr>
        <w:pStyle w:val="BodyText"/>
        <w:rPr>
          <w:sz w:val="20"/>
          <w:szCs w:val="20"/>
          <w:lang w:val="en-US"/>
        </w:rPr>
      </w:pPr>
      <w:r w:rsidRPr="007521B5">
        <w:rPr>
          <w:sz w:val="20"/>
          <w:szCs w:val="20"/>
          <w:lang w:val="en-US"/>
        </w:rPr>
        <w:t>{</w:t>
      </w:r>
    </w:p>
    <w:p w14:paraId="6A495995" w14:textId="77777777" w:rsidR="00DF6A61" w:rsidRPr="007521B5" w:rsidRDefault="00DF6A61" w:rsidP="00DF6A61">
      <w:pPr>
        <w:pStyle w:val="BodyText"/>
        <w:rPr>
          <w:sz w:val="20"/>
          <w:szCs w:val="20"/>
          <w:lang w:val="en-US"/>
        </w:rPr>
      </w:pPr>
      <w:r w:rsidRPr="007521B5">
        <w:rPr>
          <w:sz w:val="20"/>
          <w:szCs w:val="20"/>
          <w:lang w:val="en-US"/>
        </w:rPr>
        <w:t>"grant_type": "authorization_code",</w:t>
      </w:r>
    </w:p>
    <w:p w14:paraId="1AFE976D" w14:textId="77777777" w:rsidR="00DF6A61" w:rsidRPr="007521B5" w:rsidRDefault="00DF6A61" w:rsidP="00DF6A61">
      <w:pPr>
        <w:pStyle w:val="BodyText"/>
        <w:rPr>
          <w:sz w:val="20"/>
          <w:szCs w:val="20"/>
          <w:lang w:val="en-US"/>
        </w:rPr>
      </w:pPr>
      <w:r w:rsidRPr="007521B5">
        <w:rPr>
          <w:sz w:val="20"/>
          <w:szCs w:val="20"/>
          <w:lang w:val="en-US"/>
        </w:rPr>
        <w:t>"code": "[AuthorizationCode]",</w:t>
      </w:r>
    </w:p>
    <w:p w14:paraId="3403F276" w14:textId="77777777" w:rsidR="00DF6A61" w:rsidRDefault="00DF6A61" w:rsidP="00DF6A61">
      <w:pPr>
        <w:pStyle w:val="BodyText"/>
        <w:rPr>
          <w:sz w:val="20"/>
          <w:szCs w:val="20"/>
          <w:lang w:val="en-US"/>
        </w:rPr>
      </w:pPr>
      <w:r w:rsidRPr="007521B5">
        <w:rPr>
          <w:sz w:val="20"/>
          <w:szCs w:val="20"/>
          <w:lang w:val="en-US"/>
        </w:rPr>
        <w:t>"redirect_uri": "</w:t>
      </w:r>
      <w:r>
        <w:rPr>
          <w:sz w:val="20"/>
          <w:szCs w:val="20"/>
          <w:lang w:val="en-US"/>
        </w:rPr>
        <w:t>[redirect-uri]</w:t>
      </w:r>
      <w:r w:rsidRPr="007521B5">
        <w:rPr>
          <w:sz w:val="20"/>
          <w:szCs w:val="20"/>
          <w:lang w:val="en-US"/>
        </w:rPr>
        <w:t>",</w:t>
      </w:r>
    </w:p>
    <w:p w14:paraId="167965BF" w14:textId="77777777" w:rsidR="00DF6A61" w:rsidRPr="007521B5" w:rsidRDefault="00DF6A61" w:rsidP="00DF6A61">
      <w:pPr>
        <w:pStyle w:val="BodyText"/>
        <w:rPr>
          <w:sz w:val="20"/>
          <w:szCs w:val="20"/>
          <w:lang w:val="en-US"/>
        </w:rPr>
      </w:pPr>
      <w:r w:rsidRPr="007521B5">
        <w:rPr>
          <w:sz w:val="20"/>
          <w:szCs w:val="20"/>
          <w:lang w:val="en-US"/>
        </w:rPr>
        <w:t>"client_id": "[client-Id]",</w:t>
      </w:r>
    </w:p>
    <w:p w14:paraId="4A4111CC" w14:textId="77777777" w:rsidR="00DF6A61" w:rsidRPr="007521B5" w:rsidRDefault="00DF6A61" w:rsidP="00DF6A61">
      <w:pPr>
        <w:pStyle w:val="BodyText"/>
        <w:rPr>
          <w:sz w:val="20"/>
          <w:szCs w:val="20"/>
          <w:lang w:val="en-US"/>
        </w:rPr>
      </w:pPr>
      <w:r w:rsidRPr="007521B5">
        <w:rPr>
          <w:sz w:val="20"/>
          <w:szCs w:val="20"/>
          <w:lang w:val="en-US"/>
        </w:rPr>
        <w:t>"client_secret": "[client-Secret]",</w:t>
      </w:r>
    </w:p>
    <w:p w14:paraId="05103CA3" w14:textId="477D7518" w:rsidR="00DF6A61" w:rsidRPr="007521B5" w:rsidRDefault="00DF6A61" w:rsidP="00FC5488">
      <w:pPr>
        <w:pStyle w:val="BodyText"/>
        <w:rPr>
          <w:sz w:val="20"/>
          <w:szCs w:val="20"/>
          <w:lang w:val="en-US"/>
        </w:rPr>
      </w:pPr>
      <w:r w:rsidRPr="007521B5">
        <w:rPr>
          <w:sz w:val="20"/>
          <w:szCs w:val="20"/>
          <w:lang w:val="en-US"/>
        </w:rPr>
        <w:t>"scope": "psd2.pisp</w:t>
      </w:r>
    </w:p>
    <w:p w14:paraId="5AF2DBE8" w14:textId="77777777" w:rsidR="00DF6A61" w:rsidRPr="007521B5" w:rsidRDefault="00DF6A61" w:rsidP="00DF6A61">
      <w:pPr>
        <w:pStyle w:val="BodyText"/>
        <w:rPr>
          <w:sz w:val="20"/>
          <w:szCs w:val="20"/>
          <w:lang w:val="en-US"/>
        </w:rPr>
      </w:pPr>
      <w:r w:rsidRPr="007521B5">
        <w:rPr>
          <w:sz w:val="20"/>
          <w:szCs w:val="20"/>
          <w:lang w:val="en-US"/>
        </w:rPr>
        <w:t>}</w:t>
      </w:r>
    </w:p>
    <w:p w14:paraId="31EB30F1" w14:textId="77777777" w:rsidR="00DF6A61" w:rsidRPr="007521B5" w:rsidRDefault="00DF6A61" w:rsidP="00DF6A61">
      <w:pPr>
        <w:pStyle w:val="BodyText"/>
        <w:rPr>
          <w:sz w:val="20"/>
          <w:szCs w:val="20"/>
          <w:lang w:val="en-US"/>
        </w:rPr>
      </w:pPr>
      <w:r w:rsidRPr="007521B5">
        <w:rPr>
          <w:sz w:val="20"/>
          <w:szCs w:val="20"/>
          <w:lang w:val="en-US"/>
        </w:rPr>
        <w:t>-for refreshToken:</w:t>
      </w:r>
    </w:p>
    <w:p w14:paraId="26C16957" w14:textId="77777777" w:rsidR="00DF6A61" w:rsidRPr="007521B5" w:rsidRDefault="00DF6A61" w:rsidP="00DF6A61">
      <w:pPr>
        <w:pStyle w:val="BodyText"/>
        <w:rPr>
          <w:sz w:val="20"/>
          <w:szCs w:val="20"/>
          <w:lang w:val="en-US"/>
        </w:rPr>
      </w:pPr>
      <w:r w:rsidRPr="007521B5">
        <w:rPr>
          <w:sz w:val="20"/>
          <w:szCs w:val="20"/>
          <w:lang w:val="en-US"/>
        </w:rPr>
        <w:t>{</w:t>
      </w:r>
    </w:p>
    <w:p w14:paraId="64F2F5A3" w14:textId="77777777" w:rsidR="00DF6A61" w:rsidRPr="007521B5" w:rsidRDefault="00DF6A61" w:rsidP="00DF6A61">
      <w:pPr>
        <w:pStyle w:val="BodyText"/>
        <w:rPr>
          <w:sz w:val="20"/>
          <w:szCs w:val="20"/>
          <w:lang w:val="en-US"/>
        </w:rPr>
      </w:pPr>
      <w:r w:rsidRPr="007521B5">
        <w:rPr>
          <w:sz w:val="20"/>
          <w:szCs w:val="20"/>
          <w:lang w:val="en-US"/>
        </w:rPr>
        <w:t>"grant_type": "refresh_token",</w:t>
      </w:r>
    </w:p>
    <w:p w14:paraId="57C64F8C" w14:textId="77777777" w:rsidR="00DF6A61" w:rsidRPr="007521B5" w:rsidRDefault="00DF6A61" w:rsidP="00DF6A61">
      <w:pPr>
        <w:pStyle w:val="BodyText"/>
        <w:rPr>
          <w:sz w:val="20"/>
          <w:szCs w:val="20"/>
          <w:lang w:val="en-US"/>
        </w:rPr>
      </w:pPr>
      <w:r w:rsidRPr="007521B5">
        <w:rPr>
          <w:sz w:val="20"/>
          <w:szCs w:val="20"/>
          <w:lang w:val="en-US"/>
        </w:rPr>
        <w:t>"code": "[refreshToken]",</w:t>
      </w:r>
    </w:p>
    <w:p w14:paraId="6DE685D3" w14:textId="77777777" w:rsidR="00DF6A61" w:rsidRPr="007521B5" w:rsidRDefault="00DF6A61" w:rsidP="00DF6A61">
      <w:pPr>
        <w:pStyle w:val="BodyText"/>
        <w:rPr>
          <w:sz w:val="20"/>
          <w:szCs w:val="20"/>
          <w:lang w:val="en-US"/>
        </w:rPr>
      </w:pPr>
      <w:r w:rsidRPr="007521B5">
        <w:rPr>
          <w:sz w:val="20"/>
          <w:szCs w:val="20"/>
          <w:lang w:val="en-US"/>
        </w:rPr>
        <w:t>"redirect_uri": "</w:t>
      </w:r>
      <w:r>
        <w:rPr>
          <w:sz w:val="20"/>
          <w:szCs w:val="20"/>
          <w:lang w:val="en-US"/>
        </w:rPr>
        <w:t>[redirect-uri]</w:t>
      </w:r>
      <w:r w:rsidRPr="007521B5">
        <w:rPr>
          <w:sz w:val="20"/>
          <w:szCs w:val="20"/>
          <w:lang w:val="en-US"/>
        </w:rPr>
        <w:t>",</w:t>
      </w:r>
    </w:p>
    <w:p w14:paraId="3FA8D2EF" w14:textId="77777777" w:rsidR="00DF6A61" w:rsidRPr="007521B5" w:rsidRDefault="00DF6A61" w:rsidP="00DF6A61">
      <w:pPr>
        <w:pStyle w:val="BodyText"/>
        <w:rPr>
          <w:sz w:val="20"/>
          <w:szCs w:val="20"/>
          <w:lang w:val="en-US"/>
        </w:rPr>
      </w:pPr>
      <w:r w:rsidRPr="007521B5">
        <w:rPr>
          <w:sz w:val="20"/>
          <w:szCs w:val="20"/>
          <w:lang w:val="en-US"/>
        </w:rPr>
        <w:t>"client_id": "[client-Id]",</w:t>
      </w:r>
    </w:p>
    <w:p w14:paraId="4AB0E83A" w14:textId="77777777" w:rsidR="00DF6A61" w:rsidRPr="007521B5" w:rsidRDefault="00DF6A61" w:rsidP="00DF6A61">
      <w:pPr>
        <w:pStyle w:val="BodyText"/>
        <w:rPr>
          <w:sz w:val="20"/>
          <w:szCs w:val="20"/>
          <w:lang w:val="en-US"/>
        </w:rPr>
      </w:pPr>
      <w:r w:rsidRPr="007521B5">
        <w:rPr>
          <w:sz w:val="20"/>
          <w:szCs w:val="20"/>
          <w:lang w:val="en-US"/>
        </w:rPr>
        <w:t>"client_secret": "[client-Secret]",</w:t>
      </w:r>
    </w:p>
    <w:p w14:paraId="7FC9C4E5" w14:textId="77777777" w:rsidR="00DF6A61" w:rsidRPr="007521B5" w:rsidRDefault="00DF6A61" w:rsidP="00DF6A61">
      <w:pPr>
        <w:pStyle w:val="BodyText"/>
        <w:rPr>
          <w:sz w:val="20"/>
          <w:szCs w:val="20"/>
          <w:lang w:val="en-US"/>
        </w:rPr>
      </w:pPr>
      <w:r w:rsidRPr="007521B5">
        <w:rPr>
          <w:sz w:val="20"/>
          <w:szCs w:val="20"/>
          <w:lang w:val="en-US"/>
        </w:rPr>
        <w:t>"scope": "psd2.aisp"</w:t>
      </w:r>
    </w:p>
    <w:p w14:paraId="7A937E7F" w14:textId="77777777" w:rsidR="00DF6A61" w:rsidRPr="007521B5" w:rsidRDefault="00DF6A61" w:rsidP="00DF6A61">
      <w:pPr>
        <w:pStyle w:val="BodyText"/>
        <w:rPr>
          <w:sz w:val="20"/>
          <w:szCs w:val="20"/>
          <w:lang w:val="en-US"/>
        </w:rPr>
      </w:pPr>
      <w:r w:rsidRPr="007521B5">
        <w:rPr>
          <w:sz w:val="20"/>
          <w:szCs w:val="20"/>
          <w:lang w:val="en-US"/>
        </w:rPr>
        <w:t>}</w:t>
      </w:r>
    </w:p>
    <w:p w14:paraId="08CDFE34" w14:textId="19144C34" w:rsidR="00FC5488" w:rsidRDefault="00FC5488" w:rsidP="005D44E1">
      <w:pPr>
        <w:pStyle w:val="Heading3"/>
        <w:numPr>
          <w:ilvl w:val="2"/>
          <w:numId w:val="3"/>
        </w:numPr>
      </w:pPr>
      <w:bookmarkStart w:id="25" w:name="_Toc69368030"/>
      <w:r>
        <w:t>Example</w:t>
      </w:r>
      <w:r w:rsidR="0022254F">
        <w:t xml:space="preserve"> for getting and changing AuthorizationCode with Token</w:t>
      </w:r>
      <w:r>
        <w:t>:</w:t>
      </w:r>
      <w:bookmarkEnd w:id="25"/>
    </w:p>
    <w:p w14:paraId="3ABC2827" w14:textId="2EC4D36C" w:rsidR="00F53672" w:rsidRDefault="00F53672" w:rsidP="000C7FFD">
      <w:pPr>
        <w:pStyle w:val="Heading5"/>
        <w:numPr>
          <w:ilvl w:val="0"/>
          <w:numId w:val="13"/>
        </w:numPr>
      </w:pPr>
      <w:r>
        <w:t>Note</w:t>
      </w:r>
    </w:p>
    <w:p w14:paraId="4FEF916D" w14:textId="456314E3" w:rsidR="00F53672" w:rsidRDefault="00F53672" w:rsidP="00F53672">
      <w:r>
        <w:t>To make a test, you need to have below info:</w:t>
      </w:r>
    </w:p>
    <w:p w14:paraId="0525180B" w14:textId="736C2FB4" w:rsidR="00F53672" w:rsidRDefault="00F53672" w:rsidP="000C7FFD">
      <w:pPr>
        <w:pStyle w:val="ListParagraph"/>
        <w:numPr>
          <w:ilvl w:val="0"/>
          <w:numId w:val="14"/>
        </w:numPr>
      </w:pPr>
      <w:r>
        <w:t>ClientID</w:t>
      </w:r>
    </w:p>
    <w:p w14:paraId="186F0900" w14:textId="429F2E8C" w:rsidR="00F53672" w:rsidRDefault="00F53672" w:rsidP="000C7FFD">
      <w:pPr>
        <w:pStyle w:val="ListParagraph"/>
        <w:numPr>
          <w:ilvl w:val="0"/>
          <w:numId w:val="14"/>
        </w:numPr>
      </w:pPr>
      <w:r>
        <w:lastRenderedPageBreak/>
        <w:t>RedirectUrl</w:t>
      </w:r>
    </w:p>
    <w:p w14:paraId="6FC97B09" w14:textId="14E4DAC3" w:rsidR="00F53672" w:rsidRDefault="00F53672" w:rsidP="000C7FFD">
      <w:pPr>
        <w:pStyle w:val="ListParagraph"/>
        <w:numPr>
          <w:ilvl w:val="0"/>
          <w:numId w:val="14"/>
        </w:numPr>
      </w:pPr>
      <w:r>
        <w:t>Scope</w:t>
      </w:r>
    </w:p>
    <w:p w14:paraId="2AA92AE8" w14:textId="3F553EC5" w:rsidR="00F53672" w:rsidRDefault="00F53672" w:rsidP="000C7FFD">
      <w:pPr>
        <w:pStyle w:val="ListParagraph"/>
        <w:numPr>
          <w:ilvl w:val="0"/>
          <w:numId w:val="14"/>
        </w:numPr>
      </w:pPr>
      <w:r>
        <w:t>ClientSecret</w:t>
      </w:r>
    </w:p>
    <w:p w14:paraId="278ACFCF" w14:textId="78F5F7F1" w:rsidR="00D608B2" w:rsidRDefault="00D608B2" w:rsidP="000C7FFD">
      <w:pPr>
        <w:pStyle w:val="Heading5"/>
        <w:numPr>
          <w:ilvl w:val="0"/>
          <w:numId w:val="13"/>
        </w:numPr>
      </w:pPr>
      <w:r>
        <w:t>Login</w:t>
      </w:r>
    </w:p>
    <w:p w14:paraId="2A267BBB" w14:textId="77777777" w:rsidR="00FC5488" w:rsidRPr="00FC5488" w:rsidRDefault="007F47ED" w:rsidP="00FC5488">
      <w:pPr>
        <w:spacing w:after="0" w:line="240" w:lineRule="auto"/>
      </w:pPr>
      <w:hyperlink r:id="rId70" w:history="1">
        <w:r w:rsidR="00FC5488" w:rsidRPr="00FC5488">
          <w:rPr>
            <w:rStyle w:val="Hyperlink"/>
          </w:rPr>
          <w:t>https://azure-auth-t2.test.sdc.dk/Account/login</w:t>
        </w:r>
      </w:hyperlink>
      <w:r w:rsidR="00FC5488" w:rsidRPr="00FC5488">
        <w:t>?</w:t>
      </w:r>
    </w:p>
    <w:p w14:paraId="21657BD2" w14:textId="77777777" w:rsidR="00FC5488" w:rsidRDefault="00FC5488" w:rsidP="00FC5488">
      <w:pPr>
        <w:spacing w:after="0" w:line="240" w:lineRule="auto"/>
        <w:rPr>
          <w:lang w:val="en-AU"/>
        </w:rPr>
      </w:pPr>
      <w:r w:rsidRPr="004109DF">
        <w:rPr>
          <w:lang w:val="en-AU"/>
        </w:rPr>
        <w:t>scope=psd2.aisp</w:t>
      </w:r>
    </w:p>
    <w:p w14:paraId="4D4BEB53" w14:textId="77777777" w:rsidR="00FC5488" w:rsidRPr="004109DF" w:rsidRDefault="00FC5488" w:rsidP="00FC5488">
      <w:pPr>
        <w:spacing w:after="0" w:line="240" w:lineRule="auto"/>
        <w:rPr>
          <w:lang w:val="en-AU"/>
        </w:rPr>
      </w:pPr>
      <w:r w:rsidRPr="004109DF">
        <w:rPr>
          <w:lang w:val="en-AU"/>
        </w:rPr>
        <w:t>&amp;response_type=code</w:t>
      </w:r>
    </w:p>
    <w:p w14:paraId="748FA64B" w14:textId="77777777" w:rsidR="00FC5488" w:rsidRPr="004109DF" w:rsidRDefault="00FC5488" w:rsidP="00FC5488">
      <w:pPr>
        <w:spacing w:after="0" w:line="240" w:lineRule="auto"/>
        <w:rPr>
          <w:lang w:val="en-AU"/>
        </w:rPr>
      </w:pPr>
      <w:r w:rsidRPr="004109DF">
        <w:rPr>
          <w:lang w:val="en-AU"/>
        </w:rPr>
        <w:t>&amp;redirect_uri=https%3A%2F%2F</w:t>
      </w:r>
      <w:r w:rsidRPr="00535664">
        <w:rPr>
          <w:lang w:val="en-AU"/>
        </w:rPr>
        <w:t>www.sdc.dk</w:t>
      </w:r>
    </w:p>
    <w:p w14:paraId="45EB6E9A" w14:textId="16026629" w:rsidR="00FC5488" w:rsidRPr="004109DF" w:rsidRDefault="00FC5488" w:rsidP="00FC5488">
      <w:pPr>
        <w:spacing w:after="0" w:line="240" w:lineRule="auto"/>
        <w:rPr>
          <w:lang w:val="en-AU"/>
        </w:rPr>
      </w:pPr>
      <w:r w:rsidRPr="004109DF">
        <w:rPr>
          <w:lang w:val="en-AU"/>
        </w:rPr>
        <w:t>&amp;client_id=</w:t>
      </w:r>
      <w:r w:rsidRPr="00FC5488">
        <w:rPr>
          <w:lang w:val="en-AU"/>
        </w:rPr>
        <w:t>a4bbfd33-86a3-47ff-9763-b9504c6d0e07</w:t>
      </w:r>
    </w:p>
    <w:p w14:paraId="73FEDE63" w14:textId="77777777" w:rsidR="00FC5488" w:rsidRPr="004109DF" w:rsidRDefault="00FC5488" w:rsidP="00FC5488">
      <w:pPr>
        <w:spacing w:after="0" w:line="240" w:lineRule="auto"/>
        <w:rPr>
          <w:lang w:val="en-AU"/>
        </w:rPr>
      </w:pPr>
      <w:r w:rsidRPr="004109DF">
        <w:rPr>
          <w:lang w:val="en-AU"/>
        </w:rPr>
        <w:t>&amp;state=state_this</w:t>
      </w:r>
    </w:p>
    <w:p w14:paraId="13A67102" w14:textId="35EF113B" w:rsidR="00FC5488" w:rsidRDefault="00FC5488" w:rsidP="00FC5488">
      <w:pPr>
        <w:spacing w:after="0"/>
        <w:rPr>
          <w:lang w:val="en-AU"/>
        </w:rPr>
      </w:pPr>
      <w:r w:rsidRPr="004109DF">
        <w:rPr>
          <w:lang w:val="en-AU"/>
        </w:rPr>
        <w:t>&amp;login_type=NemID</w:t>
      </w:r>
      <w:r>
        <w:rPr>
          <w:lang w:val="en-AU"/>
        </w:rPr>
        <w:t>+</w:t>
      </w:r>
      <w:r w:rsidRPr="004109DF">
        <w:rPr>
          <w:lang w:val="en-AU"/>
        </w:rPr>
        <w:t>Bank</w:t>
      </w:r>
      <w:r>
        <w:rPr>
          <w:lang w:val="en-AU"/>
        </w:rPr>
        <w:t>+</w:t>
      </w:r>
      <w:r w:rsidRPr="004109DF">
        <w:rPr>
          <w:lang w:val="en-AU"/>
        </w:rPr>
        <w:t>2</w:t>
      </w:r>
      <w:r>
        <w:rPr>
          <w:lang w:val="en-AU"/>
        </w:rPr>
        <w:t>+</w:t>
      </w:r>
      <w:r w:rsidRPr="004109DF">
        <w:rPr>
          <w:lang w:val="en-AU"/>
        </w:rPr>
        <w:t>factor</w:t>
      </w:r>
    </w:p>
    <w:p w14:paraId="2F74D9A1" w14:textId="77777777" w:rsidR="0022254F" w:rsidRDefault="0022254F" w:rsidP="00FC5488">
      <w:pPr>
        <w:spacing w:after="0"/>
        <w:rPr>
          <w:lang w:val="en-AU"/>
        </w:rPr>
      </w:pPr>
    </w:p>
    <w:p w14:paraId="02163CC8" w14:textId="7098EF9B" w:rsidR="00FC5488" w:rsidRDefault="0022254F" w:rsidP="002A1F47">
      <w:pPr>
        <w:rPr>
          <w:lang w:val="en-AU"/>
        </w:rPr>
      </w:pPr>
      <w:r>
        <w:rPr>
          <w:noProof/>
        </w:rPr>
        <w:drawing>
          <wp:inline distT="0" distB="0" distL="0" distR="0" wp14:anchorId="2F9C1FDE" wp14:editId="0A59376D">
            <wp:extent cx="3357394" cy="3019425"/>
            <wp:effectExtent l="0" t="0" r="0" b="0"/>
            <wp:docPr id="14836189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3364065" cy="3025425"/>
                    </a:xfrm>
                    <a:prstGeom prst="rect">
                      <a:avLst/>
                    </a:prstGeom>
                  </pic:spPr>
                </pic:pic>
              </a:graphicData>
            </a:graphic>
          </wp:inline>
        </w:drawing>
      </w:r>
    </w:p>
    <w:p w14:paraId="362D1382" w14:textId="7A5221FD" w:rsidR="0022254F" w:rsidRDefault="0022254F" w:rsidP="002A1F47">
      <w:pPr>
        <w:rPr>
          <w:lang w:val="en-AU"/>
        </w:rPr>
      </w:pPr>
      <w:r>
        <w:rPr>
          <w:noProof/>
        </w:rPr>
        <w:lastRenderedPageBreak/>
        <w:drawing>
          <wp:inline distT="0" distB="0" distL="0" distR="0" wp14:anchorId="3BEED6DB" wp14:editId="73CD3282">
            <wp:extent cx="3379159" cy="3048000"/>
            <wp:effectExtent l="0" t="0" r="0" b="0"/>
            <wp:docPr id="3644120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3386296" cy="3054437"/>
                    </a:xfrm>
                    <a:prstGeom prst="rect">
                      <a:avLst/>
                    </a:prstGeom>
                  </pic:spPr>
                </pic:pic>
              </a:graphicData>
            </a:graphic>
          </wp:inline>
        </w:drawing>
      </w:r>
    </w:p>
    <w:p w14:paraId="4108A97E" w14:textId="77777777" w:rsidR="0022254F" w:rsidRDefault="0022254F" w:rsidP="0022254F">
      <w:pPr>
        <w:pStyle w:val="BodyText"/>
        <w:rPr>
          <w:lang w:val="en-US"/>
        </w:rPr>
      </w:pPr>
      <w:r>
        <w:rPr>
          <w:lang w:val="en-US"/>
        </w:rPr>
        <w:t>Test User:</w:t>
      </w:r>
    </w:p>
    <w:p w14:paraId="045B100F" w14:textId="77777777" w:rsidR="0022254F" w:rsidRDefault="0022254F" w:rsidP="0022254F">
      <w:pPr>
        <w:pStyle w:val="BodyText"/>
        <w:rPr>
          <w:lang w:val="en-US"/>
        </w:rPr>
      </w:pPr>
      <w:r>
        <w:rPr>
          <w:lang w:val="en-US"/>
        </w:rPr>
        <w:t>Cpr: 1403532411</w:t>
      </w:r>
    </w:p>
    <w:p w14:paraId="3483C0C1" w14:textId="77777777" w:rsidR="0022254F" w:rsidRDefault="0022254F" w:rsidP="0022254F">
      <w:pPr>
        <w:pStyle w:val="BodyText"/>
        <w:rPr>
          <w:lang w:val="en-US"/>
        </w:rPr>
      </w:pPr>
      <w:r>
        <w:rPr>
          <w:lang w:val="en-US"/>
        </w:rPr>
        <w:t>pass: asasas12</w:t>
      </w:r>
    </w:p>
    <w:p w14:paraId="3D867385" w14:textId="77777777" w:rsidR="0022254F" w:rsidRDefault="0022254F" w:rsidP="0022254F">
      <w:pPr>
        <w:pStyle w:val="BodyText"/>
        <w:rPr>
          <w:lang w:val="en-US"/>
        </w:rPr>
      </w:pPr>
      <w:r>
        <w:rPr>
          <w:lang w:val="en-US"/>
        </w:rPr>
        <w:t>OTP: You can find the nemid(nøglekort) from the below url:</w:t>
      </w:r>
    </w:p>
    <w:p w14:paraId="00AE7D46" w14:textId="51AEA0FC" w:rsidR="0022254F" w:rsidRDefault="007F47ED" w:rsidP="0022254F">
      <w:pPr>
        <w:rPr>
          <w:rStyle w:val="Hyperlink"/>
        </w:rPr>
      </w:pPr>
      <w:hyperlink r:id="rId71" w:history="1">
        <w:hyperlink r:id="rId72" w:anchor="nemid" w:history="1">
          <w:r w:rsidR="00852411">
            <w:rPr>
              <w:rStyle w:val="Hyperlink"/>
            </w:rPr>
            <w:t>https://www.nets.eu/developer/e-ident/eids/Pages/testusers.aspx#nemid</w:t>
          </w:r>
        </w:hyperlink>
      </w:hyperlink>
    </w:p>
    <w:p w14:paraId="0C35CE60" w14:textId="5062894B" w:rsidR="0022254F" w:rsidRDefault="0022254F" w:rsidP="0022254F">
      <w:pPr>
        <w:rPr>
          <w:rStyle w:val="Hyperlink"/>
        </w:rPr>
      </w:pPr>
      <w:r>
        <w:rPr>
          <w:noProof/>
        </w:rPr>
        <w:drawing>
          <wp:inline distT="0" distB="0" distL="0" distR="0" wp14:anchorId="73B821B4" wp14:editId="1AE2A2B3">
            <wp:extent cx="5071747" cy="1496695"/>
            <wp:effectExtent l="0" t="0" r="0" b="8255"/>
            <wp:docPr id="1690250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3">
                      <a:extLst>
                        <a:ext uri="{28A0092B-C50C-407E-A947-70E740481C1C}">
                          <a14:useLocalDpi xmlns:a14="http://schemas.microsoft.com/office/drawing/2010/main" val="0"/>
                        </a:ext>
                      </a:extLst>
                    </a:blip>
                    <a:stretch>
                      <a:fillRect/>
                    </a:stretch>
                  </pic:blipFill>
                  <pic:spPr>
                    <a:xfrm>
                      <a:off x="0" y="0"/>
                      <a:ext cx="5071747" cy="1496695"/>
                    </a:xfrm>
                    <a:prstGeom prst="rect">
                      <a:avLst/>
                    </a:prstGeom>
                  </pic:spPr>
                </pic:pic>
              </a:graphicData>
            </a:graphic>
          </wp:inline>
        </w:drawing>
      </w:r>
    </w:p>
    <w:p w14:paraId="6F39D843" w14:textId="767E8513" w:rsidR="0022254F" w:rsidRPr="00BC6A9F" w:rsidRDefault="00BC6A9F" w:rsidP="0022254F">
      <w:pPr>
        <w:rPr>
          <w:lang w:val="en-AU"/>
        </w:rPr>
      </w:pPr>
      <w:r w:rsidRPr="00BC6A9F">
        <w:rPr>
          <w:lang w:val="en-AU"/>
        </w:rPr>
        <w:t>url:</w:t>
      </w:r>
    </w:p>
    <w:p w14:paraId="60A6E4F8" w14:textId="4CFDC185" w:rsidR="00D608B2" w:rsidRDefault="00D608B2" w:rsidP="000C7FFD">
      <w:pPr>
        <w:pStyle w:val="Heading5"/>
        <w:numPr>
          <w:ilvl w:val="0"/>
          <w:numId w:val="13"/>
        </w:numPr>
        <w:rPr>
          <w:lang w:val="en-AU"/>
        </w:rPr>
      </w:pPr>
      <w:r>
        <w:rPr>
          <w:lang w:val="en-AU"/>
        </w:rPr>
        <w:t>Get Authorization code from querystring (Value of ‘code’):</w:t>
      </w:r>
    </w:p>
    <w:p w14:paraId="3DF5DA71" w14:textId="77777777" w:rsidR="006E21EA" w:rsidRPr="006E21EA" w:rsidRDefault="006E21EA" w:rsidP="006E21EA">
      <w:pPr>
        <w:rPr>
          <w:lang w:val="en-AU"/>
        </w:rPr>
      </w:pPr>
    </w:p>
    <w:p w14:paraId="4F3B677C" w14:textId="14153CBD" w:rsidR="0022254F" w:rsidRPr="001320FE" w:rsidRDefault="009314A4" w:rsidP="0022254F">
      <w:pPr>
        <w:rPr>
          <w:lang w:val="en-AU"/>
        </w:rPr>
      </w:pPr>
      <w:r w:rsidRPr="001320FE">
        <w:rPr>
          <w:lang w:val="en-AU"/>
        </w:rPr>
        <w:t>https://www.sdc.dk/?code=eyJ0eXAiOiJKV1QiLCJhbGciOiJSUzI1NiIsImtpZCI6IklkcEludGVybmFsU2lnbmluZ0tleS8yZDlkYWNmNDM0OTU0OTk3YmZlOWE0MDE0MTc0NGM4NSJ9.ZXlKMGVYQWlPaUpLVjFRaUxDSmhiR2NpT2lKU1UwRXRUMEZGVUMweU5UWWlMQ0psYm1NaU9pSkJNVEk0UTBKRExVaFRNalUySWl3aWEybGtJam9pU1dSd1NXNTBaWEp1WVd4RmJtTnllWEIwYVc5dVMyVjVMekF5WTJGbU1qa3dOVEV6WXpRNU5XWmhaamhtWkdReU</w:t>
      </w:r>
      <w:r w:rsidRPr="001320FE">
        <w:rPr>
          <w:lang w:val="en-AU"/>
        </w:rPr>
        <w:lastRenderedPageBreak/>
        <w:t>1UWTFNV1JqTmpVeUlpd2llbWx3SWpvaVJFVkdJbjAubW5vVWF5WXJFVFNYd3FHRTFETmhsZm4zYnk0dEdPYjlQWGQtOE5ULUNWNTdYaHNGOGdyc2RfSGFfZVlGWlZmQUUxWGtzUFU3NXNDNVNXdVhFZkVNT3A4WGhoZ0RCdXUtcDdic3hodVJzRnNHUVh6aGlRRmY1anA5MWNkUUduWWNFYWZKWXQtLWl1SUE3VnVRalRwWkxGREl5MXl5UFVoN3Uya2p6N3BKWWM4ZGtjT01qWnZraFowRzNSakpSOWVUOGdBM2RiU25JQmRFY1RGekRGU09VN0E3OFRqbUJ1ZjEtbkthZ3BRM0FMdDh1Vm5kUW1wYldjOTNza3V5UU10U3FnRTJBQW14Vk13UFBsUmxURmFIU2tzVVZSRHF6Ump4UGcxRlN5WTBFVnBXa29uSmUyMGxXVDIzd0l2emhCLS1OWjl3T0ZvRHpvYlBHNHBPbnU2MnZRLm5XRVdUN1ZhLUxIaDRYNUR6QlZVdHcucUNyQU9vRVZ6clktVUJkMEk1MS1iVmNLbEpONWlGVV80Wi05OXFDWFFWWWxMRGxfY2UyMWhmdXdLTWE2eS1NQXpkZ28ydFVESzE2Nmtoa0hoU1pWb1hjTzZ5OENhOGJ5eTFQTjU5V0k3YXBKbC1pZHQxWEcyZk43WDkydWxGTUh4UEV6VnRxUDNVa29ucVg5QU5xcF9SNG9HTU90ZFhfeU16Qlg1MUtSRE9Pd2l1NEFCVndqa3dEM2szbnpXTERTNldFY3ZGWTJRVXRWZ3kxSWk4dVQ0M0xXc21RalVNTDIyeWstc1M0WlZnWmU1TUZ2b0I3ekM5dGZWTTlPajdJbC15cS1zU1BSaUlJWjlZUmowM0lFeTFlX3FCMVJINk52T2JGMEotYXFRcHRndk1Ta3UwenpGWC04OWJYa0xFUHpYbHNBUlpYTUJTWUlOQkd5bE1nOXBRLmRjYnctUGlmVS1ETDdBblBwNzhxdkE.IsWerxQXxb1XfOSF6XaH6a5spsWZ7THYYyqgdipOSlPhMeVLUEMwOuoeV0v7hAPLDS-Kt4-EPMkFGXaN6Qd4Ga5Co_0wk7LqfnZefMMm4h1omRs0uZWHeQ2YctQhr2YVSsJ0XOWyesA2zLyF3zuL6W2xAcEFDSyrhY2aRQDkv7ozYPdwO1MtB1YE9W0v0CuF6QbIh44K8SwWD8DTIM50hf52yrOagFzy6fa1_1NQ9dbGRMnW4y1ANXfRVpsepqtFl1JDJkXvwBasHP208Y0tBaqkdZB1LOZFr22jvFF2v-Vqw8Asjcz3k0oiBJn9CLtEIu7kjAX1Dt3twjWdKRiZGA&amp;state=state_this</w:t>
      </w:r>
    </w:p>
    <w:p w14:paraId="608D8098" w14:textId="0FF7C731" w:rsidR="00436382" w:rsidRPr="001320FE" w:rsidRDefault="00436382" w:rsidP="000C7FFD">
      <w:pPr>
        <w:pStyle w:val="Heading5"/>
        <w:numPr>
          <w:ilvl w:val="0"/>
          <w:numId w:val="13"/>
        </w:numPr>
        <w:rPr>
          <w:lang w:val="en-AU"/>
        </w:rPr>
      </w:pPr>
      <w:r w:rsidRPr="001320FE">
        <w:rPr>
          <w:lang w:val="en-AU"/>
        </w:rPr>
        <w:t>Now Call the Swagger:</w:t>
      </w:r>
    </w:p>
    <w:p w14:paraId="2FA160B1" w14:textId="77777777" w:rsidR="00D608B2" w:rsidRPr="001320FE" w:rsidRDefault="00D608B2" w:rsidP="00D608B2">
      <w:pPr>
        <w:rPr>
          <w:lang w:val="en-AU"/>
        </w:rPr>
      </w:pPr>
    </w:p>
    <w:p w14:paraId="3BA3A003" w14:textId="1BC9F3B3" w:rsidR="00436382" w:rsidRPr="001320FE" w:rsidRDefault="007F47ED" w:rsidP="00436382">
      <w:pPr>
        <w:pStyle w:val="BodyText"/>
        <w:ind w:left="720"/>
        <w:rPr>
          <w:lang w:val="en-AU"/>
        </w:rPr>
      </w:pPr>
      <w:hyperlink r:id="rId74" w:history="1">
        <w:r w:rsidR="00436382" w:rsidRPr="001320FE">
          <w:rPr>
            <w:rStyle w:val="Hyperlink"/>
            <w:lang w:val="en-AU"/>
          </w:rPr>
          <w:t>https://azure-auth-t2.test.sdc.dk/swagger</w:t>
        </w:r>
      </w:hyperlink>
    </w:p>
    <w:p w14:paraId="2D96DAEB" w14:textId="77777777" w:rsidR="006E21EA" w:rsidRPr="001320FE" w:rsidRDefault="006E21EA" w:rsidP="00436382">
      <w:pPr>
        <w:pStyle w:val="BodyText"/>
        <w:ind w:left="720"/>
        <w:rPr>
          <w:lang w:val="en-AU"/>
        </w:rPr>
      </w:pPr>
    </w:p>
    <w:p w14:paraId="0EF9DCF7" w14:textId="4D1F772B" w:rsidR="00436382" w:rsidRPr="001320FE" w:rsidRDefault="00436382" w:rsidP="00436382">
      <w:pPr>
        <w:pStyle w:val="BodyText"/>
        <w:rPr>
          <w:lang w:val="en-AU"/>
        </w:rPr>
      </w:pPr>
      <w:r w:rsidRPr="001320FE">
        <w:rPr>
          <w:lang w:val="en-AU"/>
        </w:rPr>
        <w:t xml:space="preserve"> Go to TokenService and Choos</w:t>
      </w:r>
      <w:r w:rsidR="00D608B2" w:rsidRPr="001320FE">
        <w:rPr>
          <w:lang w:val="en-AU"/>
        </w:rPr>
        <w:t>e ‘</w:t>
      </w:r>
      <w:r w:rsidRPr="001320FE">
        <w:rPr>
          <w:lang w:val="en-AU"/>
        </w:rPr>
        <w:t xml:space="preserve"> /Token</w:t>
      </w:r>
      <w:r w:rsidR="00D608B2" w:rsidRPr="001320FE">
        <w:rPr>
          <w:lang w:val="en-AU"/>
        </w:rPr>
        <w:t>’</w:t>
      </w:r>
    </w:p>
    <w:p w14:paraId="61C5B24A" w14:textId="5F11B9AF" w:rsidR="00436382" w:rsidRPr="001320FE" w:rsidRDefault="00436382" w:rsidP="000C7FFD">
      <w:pPr>
        <w:pStyle w:val="BodyText"/>
        <w:numPr>
          <w:ilvl w:val="0"/>
          <w:numId w:val="9"/>
        </w:numPr>
        <w:rPr>
          <w:lang w:val="en-AU"/>
        </w:rPr>
      </w:pPr>
      <w:r w:rsidRPr="001320FE">
        <w:rPr>
          <w:lang w:val="en-AU"/>
        </w:rPr>
        <w:t xml:space="preserve">Note: </w:t>
      </w:r>
      <w:r w:rsidR="00F03C7D" w:rsidRPr="001320FE">
        <w:rPr>
          <w:lang w:val="en-AU"/>
        </w:rPr>
        <w:t xml:space="preserve">Everytime </w:t>
      </w:r>
      <w:r w:rsidRPr="001320FE">
        <w:rPr>
          <w:lang w:val="en-AU"/>
        </w:rPr>
        <w:t>after login</w:t>
      </w:r>
      <w:r w:rsidR="00F03C7D" w:rsidRPr="001320FE">
        <w:rPr>
          <w:lang w:val="en-AU"/>
        </w:rPr>
        <w:t>, a new authorizationCode would be generated.</w:t>
      </w:r>
    </w:p>
    <w:p w14:paraId="062FC13A" w14:textId="77777777" w:rsidR="006E21EA" w:rsidRPr="001320FE" w:rsidRDefault="006E21EA" w:rsidP="000C7FFD">
      <w:pPr>
        <w:pStyle w:val="ListParagraph"/>
        <w:numPr>
          <w:ilvl w:val="0"/>
          <w:numId w:val="9"/>
        </w:numPr>
        <w:rPr>
          <w:lang w:val="en-AU"/>
        </w:rPr>
      </w:pPr>
      <w:r w:rsidRPr="001320FE">
        <w:rPr>
          <w:lang w:val="en-AU"/>
        </w:rPr>
        <w:t>Client Secret is unique for ClientID, and it will create the same time with ClientID:</w:t>
      </w:r>
    </w:p>
    <w:p w14:paraId="7DB04A6B" w14:textId="3CC5304E" w:rsidR="00560919" w:rsidRPr="001320FE" w:rsidRDefault="00560919" w:rsidP="006E21EA">
      <w:pPr>
        <w:pStyle w:val="ListParagraph"/>
        <w:rPr>
          <w:lang w:val="en-AU"/>
        </w:rPr>
      </w:pPr>
      <w:r w:rsidRPr="001320FE">
        <w:rPr>
          <w:lang w:val="en-AU"/>
        </w:rPr>
        <w:t>Example for ClientID and ClientSecret:</w:t>
      </w:r>
    </w:p>
    <w:p w14:paraId="7114885D" w14:textId="232FD94E" w:rsidR="006E21EA" w:rsidRPr="001320FE" w:rsidRDefault="006E21EA" w:rsidP="006E21EA">
      <w:pPr>
        <w:pStyle w:val="ListParagraph"/>
        <w:rPr>
          <w:lang w:val="en-AU"/>
        </w:rPr>
      </w:pPr>
      <w:r w:rsidRPr="001320FE">
        <w:rPr>
          <w:lang w:val="en-AU"/>
        </w:rPr>
        <w:t>"client_id": "a4bbfd33-86a3-47ff-9763-b9504c6d0e07",</w:t>
      </w:r>
    </w:p>
    <w:p w14:paraId="3BC03DC3" w14:textId="77777777" w:rsidR="006E21EA" w:rsidRPr="001320FE" w:rsidRDefault="006E21EA" w:rsidP="006E21EA">
      <w:pPr>
        <w:pStyle w:val="ListParagraph"/>
        <w:rPr>
          <w:lang w:val="en-AU"/>
        </w:rPr>
      </w:pPr>
      <w:r w:rsidRPr="001320FE">
        <w:rPr>
          <w:lang w:val="en-AU"/>
        </w:rPr>
        <w:t>"client_secret": "KcTABslrjA9cFjTpsnv5P3N5SPctS9uFZ2tzM8kRNPlTkpZpRmlZ34ETlevNTVRL",</w:t>
      </w:r>
    </w:p>
    <w:p w14:paraId="460D457E" w14:textId="77777777" w:rsidR="006E21EA" w:rsidRPr="001320FE" w:rsidRDefault="006E21EA" w:rsidP="000C7FFD">
      <w:pPr>
        <w:pStyle w:val="BodyText"/>
        <w:numPr>
          <w:ilvl w:val="0"/>
          <w:numId w:val="9"/>
        </w:numPr>
        <w:rPr>
          <w:lang w:val="en-AU"/>
        </w:rPr>
      </w:pPr>
    </w:p>
    <w:p w14:paraId="61B5C90E" w14:textId="71DCB670" w:rsidR="00F03C7D" w:rsidRPr="001320FE" w:rsidRDefault="00BC6A9F" w:rsidP="00436382">
      <w:pPr>
        <w:pStyle w:val="BodyText"/>
        <w:rPr>
          <w:lang w:val="en-AU"/>
        </w:rPr>
      </w:pPr>
      <w:r w:rsidRPr="001320FE">
        <w:rPr>
          <w:noProof/>
        </w:rPr>
        <w:lastRenderedPageBreak/>
        <w:drawing>
          <wp:inline distT="0" distB="0" distL="0" distR="0" wp14:anchorId="3B4FDE93" wp14:editId="7505E81D">
            <wp:extent cx="5071747" cy="2677160"/>
            <wp:effectExtent l="0" t="0" r="0" b="8890"/>
            <wp:docPr id="17134936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71747" cy="2677160"/>
                    </a:xfrm>
                    <a:prstGeom prst="rect">
                      <a:avLst/>
                    </a:prstGeom>
                  </pic:spPr>
                </pic:pic>
              </a:graphicData>
            </a:graphic>
          </wp:inline>
        </w:drawing>
      </w:r>
    </w:p>
    <w:p w14:paraId="0CAFBC02" w14:textId="0DC3CA8E" w:rsidR="00F03C7D" w:rsidRPr="001320FE" w:rsidRDefault="00F03C7D" w:rsidP="000C7FFD">
      <w:pPr>
        <w:pStyle w:val="BodyText"/>
        <w:numPr>
          <w:ilvl w:val="0"/>
          <w:numId w:val="9"/>
        </w:numPr>
        <w:rPr>
          <w:rStyle w:val="Hyperlink"/>
          <w:color w:val="auto"/>
          <w:u w:val="none"/>
          <w:lang w:val="en-US"/>
        </w:rPr>
      </w:pPr>
      <w:r w:rsidRPr="001320FE">
        <w:rPr>
          <w:lang w:val="en-AU"/>
        </w:rPr>
        <w:t xml:space="preserve">Here is one example based on the above </w:t>
      </w:r>
      <w:r w:rsidR="00675D2C" w:rsidRPr="001320FE">
        <w:rPr>
          <w:lang w:val="en-AU"/>
        </w:rPr>
        <w:t>clientid and authorziationCode:</w:t>
      </w:r>
    </w:p>
    <w:p w14:paraId="53A82B68" w14:textId="77777777" w:rsidR="00436382" w:rsidRPr="001320FE" w:rsidRDefault="00436382" w:rsidP="00436382">
      <w:r w:rsidRPr="001320FE">
        <w:t>{</w:t>
      </w:r>
    </w:p>
    <w:p w14:paraId="75960B9F" w14:textId="77777777" w:rsidR="00436382" w:rsidRPr="001320FE" w:rsidRDefault="00436382" w:rsidP="00436382">
      <w:r w:rsidRPr="001320FE">
        <w:t>"grant_type": "authorization_code",</w:t>
      </w:r>
    </w:p>
    <w:p w14:paraId="1848C09C" w14:textId="2B3313C2" w:rsidR="00436382" w:rsidRDefault="00436382" w:rsidP="00436382">
      <w:r w:rsidRPr="001320FE">
        <w:t>"code": "</w:t>
      </w:r>
      <w:r w:rsidR="00F53672" w:rsidRPr="001320FE">
        <w:rPr>
          <w:lang w:val="en-AU"/>
        </w:rPr>
        <w:t>eyJ0eXAiOiJKV1QiLCJhbGciOiJSUzI1NiIsImtpZCI6IklkcEludGVybmFsU2lnbmluZ0tleS8yZDlkYWNmNDM0OTU0OTk3YmZlOWE0MDE0MTc0NGM4NSJ9.ZXlKMGVYQWlPaUpLVjFRaUxDSmhiR2NpT2lKU1UwRXRUMEZGVUMweU5UWWlMQ0psYm1NaU9pSkJNVEk0UTBKRExVaFRNalUySWl3aWEybGtJam9pU1dSd1NXNTBaWEp1WVd4RmJtTnllWEIwYVc5dVMyVjVMekF5WTJGbU1qa3dOVEV6WXpRNU5XWmhaamhtWkdReU1UWTFNV1JqTmpVeUlpd2llbWx3SWpvaVJFVkdJbjAubW5vVWF5WXJFVFNYd3FHRTFETmhsZm4zYnk0dEdPYjlQWGQtOE5ULUNWNTdYaHNGOGdyc2RfSGFfZVlGWlZmQUUxWGtzUFU3NXNDNVNXdVhFZkVNT3A4WGhoZ0RCdXUtcDdic3hodVJzRnNHUVh6aGlRRmY1anA5MWNkUUduWWNFYWZKWXQtLWl1SUE3VnVRalRwWkxGREl5MXl5UFVoN3Uya2p6N3BKWWM4ZGtjT01qWnZraFowRzNSakpSOWVUOGdBM2RiU25JQmRFY1RGekRGU09VN0E3OFRqbUJ1ZjEtbkthZ3BRM0FMdDh1Vm5kUW1wYldjOTNza3V5UU10U3FnRTJBQW14Vk13UFBsUmxURmFIU2tzVVZSRHF6Ump4UGcxRlN5WTBFVnBXa29uSmUyMGxXVDIzd0l2emhCLS1OWjl3T0ZvRHpvYlBHNHBPbnU2MnZRLm5XRVdUN1ZhLUxIaDRYNUR6QlZVdHcucUNyQU9vRVZ6clktVUJkMEk1MS1iVmNLbEpONWlGVV80Wi05OXFDWFFWWWxMRGxfY2UyMWhmdXdLTWE2eS1NQXpkZ28ydFVESzE2Nmtoa0hoU1pWb1hjTzZ5OENhOGJ5eTFQTjU5V0k3YXBKbC1pZHQxWEcyZk43WDkydWxGTUh4UEV6VnRxUDNVa29ucVg5QU5xcF9SNG9HTU90ZFhfeU16Qlg1MUtSRE9Pd2l1NEFCVndqa3dEM2szbnpXTERTNldFY3ZGWTJRVXRWZ3kxSWk4dVQ0M0xXc21RalVNTDIyeWstc1M0WlZnWmU1TUZ2b0I3ekM5dGZWTTlPajdJbC15cS1zU1BSaUlJWjlZUmowM0lFeTFlX3FCMVJINk52T2JGMEotYXFRcHRndk1Ta3UwenpGWC04OWJYa0xFUHpYbHNBUlpYTUJTWUlOQkd5bE1nOXBRLmRjYnctUGlmVS1ETDdBblBwNzhxdkE.IsWerxQXxb1XfOSF6XaH6a5spsWZ7THYYyqgdipOSlPhMeVLUEMwOuoeV0v7hAPLDS-Kt4-EPMkFGXaN6Qd4Ga5Co_0wk7LqfnZefMMm4h1omRs0uZWHeQ2YctQhr2YVSsJ0XOWyesA2zLyF3zuL6W2xAcEFDSyrhY2aRQDkv7ozYPdwO1MtB1YE9W0v0CuF6QbIh44K8SwWD8DTIM50hf52yrOagFzy6fa1_1NQ9dbGRMnW4y1ANXfRVpsepqtFl1JDJkXvwBasHP208Y0tBaqkdZB1LOZFr22jvFF2v-Vqw8Asjcz3k0oiBJn9CLtEIu7kjAX1Dt3twjWdKRiZGA</w:t>
      </w:r>
      <w:r w:rsidRPr="001320FE">
        <w:t>",</w:t>
      </w:r>
    </w:p>
    <w:p w14:paraId="3A11DF3D" w14:textId="77777777" w:rsidR="00436382" w:rsidRDefault="00436382" w:rsidP="00436382">
      <w:r>
        <w:t>"redirect_uri": "https%3A%2F%2Fwww.sdc.dk",</w:t>
      </w:r>
    </w:p>
    <w:p w14:paraId="5AADF456" w14:textId="77777777" w:rsidR="00436382" w:rsidRDefault="00436382" w:rsidP="00436382">
      <w:r>
        <w:t>"client_id": "a4bbfd33-86a3-47ff-9763-b9504c6d0e07",</w:t>
      </w:r>
    </w:p>
    <w:p w14:paraId="5E836487" w14:textId="77777777" w:rsidR="00436382" w:rsidRDefault="00436382" w:rsidP="00436382">
      <w:r>
        <w:t>"client_secret": "KcTABslrjA9cFjTpsnv5P3N5SPctS9uFZ2tzM8kRNPlTkpZpRmlZ34ETlevNTVRL",</w:t>
      </w:r>
    </w:p>
    <w:p w14:paraId="71B46E59" w14:textId="77777777" w:rsidR="00436382" w:rsidRDefault="00436382" w:rsidP="00436382">
      <w:r>
        <w:t>"scope": "psd2.pisp"</w:t>
      </w:r>
    </w:p>
    <w:p w14:paraId="33721BDC" w14:textId="31FA4E55" w:rsidR="00436382" w:rsidRDefault="00436382" w:rsidP="00436382">
      <w:r>
        <w:t>}</w:t>
      </w:r>
    </w:p>
    <w:p w14:paraId="5A5AAEF3" w14:textId="2BA04CE6" w:rsidR="00436382" w:rsidRDefault="009314A4" w:rsidP="000C7FFD">
      <w:pPr>
        <w:pStyle w:val="Heading5"/>
        <w:numPr>
          <w:ilvl w:val="0"/>
          <w:numId w:val="13"/>
        </w:numPr>
      </w:pPr>
      <w:r>
        <w:t>Execute the service and get the Token:</w:t>
      </w:r>
    </w:p>
    <w:p w14:paraId="3FB2E05B" w14:textId="77777777" w:rsidR="009314A4" w:rsidRPr="009314A4" w:rsidRDefault="009314A4" w:rsidP="009314A4"/>
    <w:p w14:paraId="1E6F00BD" w14:textId="44EF1B4E" w:rsidR="00FC5488" w:rsidRDefault="00F53672" w:rsidP="00FC5488">
      <w:pPr>
        <w:rPr>
          <w:lang w:val="en-AU"/>
        </w:rPr>
      </w:pPr>
      <w:r>
        <w:rPr>
          <w:noProof/>
        </w:rPr>
        <w:drawing>
          <wp:inline distT="0" distB="0" distL="0" distR="0" wp14:anchorId="65808C96" wp14:editId="6731FAC4">
            <wp:extent cx="5071747" cy="1927225"/>
            <wp:effectExtent l="0" t="0" r="0" b="0"/>
            <wp:docPr id="1545084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71747" cy="1927225"/>
                    </a:xfrm>
                    <a:prstGeom prst="rect">
                      <a:avLst/>
                    </a:prstGeom>
                  </pic:spPr>
                </pic:pic>
              </a:graphicData>
            </a:graphic>
          </wp:inline>
        </w:drawing>
      </w:r>
    </w:p>
    <w:p w14:paraId="23F74E2A" w14:textId="1FA95C5B" w:rsidR="00F53672" w:rsidRDefault="00F53672" w:rsidP="00FC5488">
      <w:pPr>
        <w:rPr>
          <w:lang w:val="en-AU"/>
        </w:rPr>
      </w:pPr>
      <w:r>
        <w:rPr>
          <w:lang w:val="en-AU"/>
        </w:rPr>
        <w:t>The answer:</w:t>
      </w:r>
    </w:p>
    <w:p w14:paraId="52C04148" w14:textId="77777777" w:rsidR="00F53672" w:rsidRPr="00F53672" w:rsidRDefault="00F53672" w:rsidP="00F53672">
      <w:pPr>
        <w:rPr>
          <w:lang w:val="en-AU"/>
        </w:rPr>
      </w:pPr>
      <w:r w:rsidRPr="00F53672">
        <w:rPr>
          <w:lang w:val="en-AU"/>
        </w:rPr>
        <w:t>{</w:t>
      </w:r>
    </w:p>
    <w:p w14:paraId="34954F75" w14:textId="77777777" w:rsidR="00F53672" w:rsidRPr="00F53672" w:rsidRDefault="00F53672" w:rsidP="00F53672">
      <w:pPr>
        <w:rPr>
          <w:lang w:val="en-AU"/>
        </w:rPr>
      </w:pPr>
      <w:r w:rsidRPr="00F53672">
        <w:rPr>
          <w:lang w:val="en-AU"/>
        </w:rPr>
        <w:t xml:space="preserve">  "access_token": "</w:t>
      </w:r>
      <w:r w:rsidRPr="00F53672">
        <w:rPr>
          <w:color w:val="70AD47" w:themeColor="accent6"/>
          <w:lang w:val="en-AU"/>
        </w:rPr>
        <w:t>eyJ0eXAiOiJKV1QiLCJhbGciOiJSUzI1NiIsImtpZCI6IklkcFRva2VuU2lnbmluZ0tleS8xODFkMThkYzRjYjA0ZjRjOTg2NDFjOTY3MGJlN2FmZCIsIng1dCI6IllSU2V3WHRnc3J4QnphWl9HaDhoUkVGaGlDbyJ9.eyJpc3MiOiJodHRwczovL2lkcC5zZGMuZGsiLCJhdWQiOiJodHRwczovL3RhYy5zZGMuZGsiLCJzdWIiOiI5OTYxNTgwNDIyNjgwMjMiLCJzdWJ0IjoicHJpdmF0ZSIsImlhdCI6IjE1ODAxMjM2OTciLCJuYmYiOiIxNTgwMTIzNjk3IiwiZXhwIjoiMTU4MDEyNDAwNyIsImp0aSI6IjAyNDJkYzc0LTc2NWUtNDBjZS05Y2ViLThmYWExOWEyNWM1MCIsInR5cGUiOiJhY2Nlc3MiLCJhY3IiOjQsImFtciI6Ik5lbUlkQmFuayIsInNpZCI6IjU1YzMxZTM4LWY3ZjktNGM3Yy05MjcyLWZmZTJjM2NjMGIyNiIsInNjcGUiOiJwc2QyLmFpc3AiLCJjbGllbnRfaWQiOiJhNGJiZmQzMy04NmEzLTQ3ZmYtOTc2My1iOTUwNGM2ZDBlMDciLCJ1cm46c2RjLmRrOm9yZ2lkIjoiOTk2MSIsInVybjpzZGMuZGs6b3JnaWR0IjoiaWRvciIsInVybjpzZGMuZGs6Y250eSI6IkRLIiwidXJuOnNkYy5kazpzc24iOiIxNDAzNTMyNDExIiwidXJuOnNkYy5kazpzc250IjoicHJpZiIsInVybjpzZGMuZGs6Y2hubCI6ImludG4ifQ.Gkd5MaHMvM1g-_nePcB3IU7X5yrHNITzhX9VoyQEV9n2Fc6oxusbENftJ-KwyemXuzfdG1afv8Pm7ihvCsQv_JKCbRVKexboQfF-obRofUASGdDonYVWsZ5Bf2eCo5XLwT-Wgdai6E3F1FZgO2phBXsG-MpOCBWbkYrc080Z8wVfyJCE6L41CzLq1G97f6rK1sd9mr6B_RK2JdwFviZdIXig5ISdc64FEHvoM8lHmi9CL6P_6PawdGoIMkqrSmxfcc5uGhOxqASseYZ23pdIxaWyTjgLJ1l6vEvqxdfRxUot0qgLry-OFzU1vbbWgGN3ZKs0Gv0RnjAWdQgkDQDB5Q</w:t>
      </w:r>
      <w:r w:rsidRPr="00F53672">
        <w:rPr>
          <w:lang w:val="en-AU"/>
        </w:rPr>
        <w:t>",</w:t>
      </w:r>
    </w:p>
    <w:p w14:paraId="5F160F59" w14:textId="77777777" w:rsidR="00F53672" w:rsidRPr="00F53672" w:rsidRDefault="00F53672" w:rsidP="00F53672">
      <w:pPr>
        <w:rPr>
          <w:lang w:val="en-AU"/>
        </w:rPr>
      </w:pPr>
      <w:r w:rsidRPr="00F53672">
        <w:rPr>
          <w:lang w:val="en-AU"/>
        </w:rPr>
        <w:t xml:space="preserve">  "token_type": "bearer",</w:t>
      </w:r>
    </w:p>
    <w:p w14:paraId="6C57ACFC" w14:textId="77777777" w:rsidR="00F53672" w:rsidRPr="00F53672" w:rsidRDefault="00F53672" w:rsidP="00F53672">
      <w:pPr>
        <w:rPr>
          <w:lang w:val="en-AU"/>
        </w:rPr>
      </w:pPr>
      <w:r w:rsidRPr="00F53672">
        <w:rPr>
          <w:lang w:val="en-AU"/>
        </w:rPr>
        <w:t xml:space="preserve">  "expires_in": null,</w:t>
      </w:r>
    </w:p>
    <w:p w14:paraId="7A942FB6" w14:textId="77777777" w:rsidR="00F53672" w:rsidRPr="00F53672" w:rsidRDefault="00F53672" w:rsidP="00F53672">
      <w:pPr>
        <w:rPr>
          <w:lang w:val="en-AU"/>
        </w:rPr>
      </w:pPr>
      <w:r w:rsidRPr="00F53672">
        <w:rPr>
          <w:lang w:val="en-AU"/>
        </w:rPr>
        <w:t xml:space="preserve">  "refresh_token": "</w:t>
      </w:r>
      <w:r w:rsidRPr="00F53672">
        <w:rPr>
          <w:color w:val="385623" w:themeColor="accent6" w:themeShade="80"/>
          <w:lang w:val="en-AU"/>
        </w:rPr>
        <w:t>eyJ0eXAiOiJKV1QiLCJhbGciOiJSUzI1NiIsImtpZCI6IklkcEludGVybmFsU2lnbmluZ0tleS8yZDlkYWNmNDM0OTU0OTk3YmZlOWE0MDE0MTc0NGM4NSJ9.ZXlKMGVYQWlPaUpLVjFRaUxDSmhiR2NpT2lKU1UwRXRUMEZGVUMweU5UWWlMQ0psYm1NaU9pSkJNVEk0UTBKRExVaFRNalUySWl3aWEybGtJam9pU1dSd1NXNTBaWEp1WVd4RmJtTnllWEIwYVc5dVMyVjVMekF5WTJGbU1qa3dOVEV6WXpRNU5XWmhaamhtWkdReU1UWTFNV1JqTmpVeUlpd2llbWx3SWpvaVJFVkdJbjAuUWZkNUdsRDVxT0VSeXh2cUFsQ29UT2ItbTFwNEEtLW85Mm84c05sSXgxdkhBQlFGMEktV3JMY2ZubEVEdzdDbzlaSml2MW14bF9QRzBWT0xwRkRaNDAwdWR3TkJ6QWZVREtFaEdpREltcFkxMExPNUtvdFJncEQ0YzNNa1JxU3ZfMGhLM21WdFY2M0NDSV9qRy0zSi0zZkJOV0hNdVRuWmZGVlJRNFR1dDNZSUVjLWhybktWZDM4WmF3OXhvUmFuc3JwcE9ndTNUaElUOUxlczcwc0lkdU13VHRoVmxjQ3p4ajhTRVV4LTFxaEI0NVYyVU41bURibDJ4RWZYOHRtWmVjT0lMRTB0N3h2Rzc1cHdfajE0UmFOMjlHdUphYzdadlVBenFUeE5pTGdWbV9obDBzRWFHcmpZNk1xbl9QS21qLWtrVE15bnhabjFqSC1EMklRU2NBLnE3NTkxaXAtS1ZwU3J2UlkxQV9ONWcuMC1KLVRQZjc3SG5TeDFNZnZkbkszczlFOUQyZzFhUjJXcFp0SVVmTk1ET0prUkR2cWFVLUp0cGZ3R2sydndJN3JVOXUtM0RlYlRTbVRoQzNOWExvNl9ISVlPUGtOYUhxUU9UZlhPclR4cHE3M3FheWVUMHEwNG5HS3R1NlI0MUQ0SDc0ZG1xa1BtVFdqRVRIdi1ISGNQQzU0NVdOOUk5VDhUX0NfdmRyX2puSC1vMENhMHFnTzQ3MGNPU0puNS1LT1pTUVR1UVNJbnNZd3UwMkp0bVNpaFQ2bjNRbzljS1QtRU5PZHhLVXBZWjF2Q3Q1UDFIRUpOaVZsUldDODF1Z3pSNGJ3QU1PNHU5eUt0dTRjcGMycG5OZE9La2t6SkduZURuMXZ2NDRmZFUuNFkwX1RSckZtaml5MGZpU0dqck5idw.PB8za6mETXLyuzhwP24NLSM2ETkJRZBEMEVd7iqqVOHdFBJfYcf7jnxzO-XhVcRkOol_CGh-tC1TfPhav4Kj0Lj14RtTqrNnoO-i5qetkt0QknQxdztbHembCYfHKe4lUrFwJRHmzMg7ItYnlsIHOTvatN6WzZkctcHpx_r9s5z-AfX7wo7KM9-vK2asqU4FdGT6qdqruti2CHSUxO6des374J_yWWRF0exo0dYv4YzATIhAT8z3xFdsC0eP-pFAL9ndoFG4L6ISp4IWtIVJGO02JTMm7VAkCMOtosORUQZMuTjMOOHczJG8FtajeyM7CJ-vPklAQZSsD8mWzg9uFA</w:t>
      </w:r>
      <w:r w:rsidRPr="00F53672">
        <w:rPr>
          <w:lang w:val="en-AU"/>
        </w:rPr>
        <w:t>",</w:t>
      </w:r>
    </w:p>
    <w:p w14:paraId="21F7562D" w14:textId="77777777" w:rsidR="00F53672" w:rsidRPr="00F53672" w:rsidRDefault="00F53672" w:rsidP="00F53672">
      <w:pPr>
        <w:rPr>
          <w:lang w:val="en-AU"/>
        </w:rPr>
      </w:pPr>
      <w:r w:rsidRPr="00F53672">
        <w:rPr>
          <w:lang w:val="en-AU"/>
        </w:rPr>
        <w:t xml:space="preserve">  "scope": null</w:t>
      </w:r>
    </w:p>
    <w:p w14:paraId="3F48DF75" w14:textId="28B1B5F8" w:rsidR="00F53672" w:rsidRDefault="00F53672" w:rsidP="00F53672">
      <w:pPr>
        <w:rPr>
          <w:lang w:val="en-AU"/>
        </w:rPr>
      </w:pPr>
      <w:r w:rsidRPr="00F53672">
        <w:rPr>
          <w:lang w:val="en-AU"/>
        </w:rPr>
        <w:t>}</w:t>
      </w:r>
    </w:p>
    <w:p w14:paraId="26073B62" w14:textId="4D290812" w:rsidR="00FC5488" w:rsidRDefault="00F53672" w:rsidP="000C7FFD">
      <w:pPr>
        <w:pStyle w:val="Heading5"/>
        <w:numPr>
          <w:ilvl w:val="0"/>
          <w:numId w:val="13"/>
        </w:numPr>
        <w:rPr>
          <w:lang w:val="en-AU"/>
        </w:rPr>
      </w:pPr>
      <w:r>
        <w:rPr>
          <w:lang w:val="en-AU"/>
        </w:rPr>
        <w:t xml:space="preserve">for </w:t>
      </w:r>
      <w:r w:rsidR="00D3527E">
        <w:rPr>
          <w:lang w:val="en-AU"/>
        </w:rPr>
        <w:t>Reg</w:t>
      </w:r>
      <w:r>
        <w:rPr>
          <w:lang w:val="en-AU"/>
        </w:rPr>
        <w:t>enerating a new token:</w:t>
      </w:r>
    </w:p>
    <w:p w14:paraId="57B5B21E" w14:textId="159BFA2B" w:rsidR="00F53672" w:rsidRDefault="00F53672" w:rsidP="002A1F47">
      <w:pPr>
        <w:rPr>
          <w:lang w:val="en-AU"/>
        </w:rPr>
      </w:pPr>
      <w:r>
        <w:rPr>
          <w:lang w:val="en-AU"/>
        </w:rPr>
        <w:t>you need to use refresh token from above answer of the service:</w:t>
      </w:r>
    </w:p>
    <w:p w14:paraId="71B99BA4" w14:textId="77777777" w:rsidR="00F53672" w:rsidRPr="007521B5" w:rsidRDefault="00F53672" w:rsidP="00F53672">
      <w:pPr>
        <w:pStyle w:val="BodyText"/>
        <w:rPr>
          <w:sz w:val="20"/>
          <w:szCs w:val="20"/>
          <w:lang w:val="en-US"/>
        </w:rPr>
      </w:pPr>
      <w:r w:rsidRPr="007521B5">
        <w:rPr>
          <w:sz w:val="20"/>
          <w:szCs w:val="20"/>
          <w:lang w:val="en-US"/>
        </w:rPr>
        <w:t>{</w:t>
      </w:r>
    </w:p>
    <w:p w14:paraId="7894E3D4" w14:textId="77777777" w:rsidR="00F53672" w:rsidRPr="007521B5" w:rsidRDefault="00F53672" w:rsidP="00F53672">
      <w:pPr>
        <w:pStyle w:val="BodyText"/>
        <w:rPr>
          <w:sz w:val="20"/>
          <w:szCs w:val="20"/>
          <w:lang w:val="en-US"/>
        </w:rPr>
      </w:pPr>
      <w:r w:rsidRPr="007521B5">
        <w:rPr>
          <w:sz w:val="20"/>
          <w:szCs w:val="20"/>
          <w:lang w:val="en-US"/>
        </w:rPr>
        <w:t>"grant_type": "refresh_token",</w:t>
      </w:r>
    </w:p>
    <w:p w14:paraId="02F52299" w14:textId="702DC9FF" w:rsidR="00F53672" w:rsidRPr="007521B5" w:rsidRDefault="00F53672" w:rsidP="00F53672">
      <w:pPr>
        <w:pStyle w:val="BodyText"/>
        <w:rPr>
          <w:sz w:val="20"/>
          <w:szCs w:val="20"/>
          <w:lang w:val="en-US"/>
        </w:rPr>
      </w:pPr>
      <w:r w:rsidRPr="007521B5">
        <w:rPr>
          <w:sz w:val="20"/>
          <w:szCs w:val="20"/>
          <w:lang w:val="en-US"/>
        </w:rPr>
        <w:t>"code": "</w:t>
      </w:r>
      <w:r w:rsidRPr="00F53672">
        <w:rPr>
          <w:color w:val="385623" w:themeColor="accent6" w:themeShade="80"/>
          <w:lang w:val="en-AU"/>
        </w:rPr>
        <w:t>eyJ0eXAiOiJKV1QiLCJhbGciOiJSUzI1NiIsImtpZCI6IklkcEludGVybmFsU2lnbmluZ0tleS8yZDlkYWNmNDM0OTU0OTk3YmZlOWE0MDE0MTc0NGM4NSJ9.ZXlKMGVYQWlPaUpLVjFRaUxDSmhiR2NpT2lKU1UwRXRUMEZGVUMweU5UWWlMQ0psYm1NaU9pSkJNVEk0UTBKRExVaFRNalUySWl3aWEybGtJam9pU1dSd1NXNTBaWEp1WVd4RmJtTnllWEIwYVc5dVMyVjVMekF5WTJGbU1qa3dOVEV6WXpRNU5XWmhaamhtWkdReU1UWTFNV1JqTmpVeUlpd2llbWx3SWpvaVJFVkdJbjAuUWZkNUdsRDVxT0VSeXh2cUFsQ29UT2ItbTFwNEEtLW85Mm84c05sSXgxdkhBQlFGMEktV3JMY2ZubEVEdzdDbzlaSml2MW14bF9QRzBWT0xwRkRaNDAwdWR3TkJ6QWZVREtFaEdpREltcFkxMExPNUtvdFJncEQ0YzNNa1JxU3ZfMGhLM21WdFY2M0NDSV9qRy0zSi0zZkJOV0hNdVRuWmZGVlJRNFR1dDNZSUVjLWhybktWZDM4WmF3OXhvUmFuc3JwcE9ndTNUaElUOUxlczcwc0lkdU13VHRoVmxjQ3p4ajhTRVV4LTFxaEI0NVYyVU41bURibDJ4RWZYOHRtWmVjT0lMRTB0N3h2Rzc1cHdfajE0UmFOMjlHdUphYzdadlVBenFUeE5pTGdWbV9obDBzRWFHcmpZNk1xbl9QS21qLWtrVE15bnhabjFqSC1EMklRU2NBLnE3NTkxaXAtS1ZwU3J2UlkxQV9ONWcuMC1KLVRQZjc3SG5TeDFNZnZkbkszczlFOUQyZzFhUjJXcFp0SVVmTk1ET0prUkR2cWFVLUp0cGZ3R2sydndJN3JVOXUtM0RlYlRTbVRoQzNOWExvNl9ISVlPUGtOYUhxUU9UZlhPclR4cHE3M3FheWVUMHEwNG5HS3R1NlI0MUQ0SDc0ZG1xa1BtVFdqRVRIdi1ISGNQQzU0NVdOOUk5VDhUX0NfdmRyX2puSC1vMENhMHFnTzQ3MGNPU0puNS1LT1pTUVR1UVNJbnNZd3UwMkp0bVNpaFQ2bjNRbzljS1QtRU5PZHhLVXBZWjF2Q3Q1UDFIRUpOaVZsUldDODF1Z3pSNGJ3QU1PNHU5eUt0dTRjcGMycG5OZE9La2t6SkduZURuMXZ2NDRmZFUuNFkwX1RSckZtaml5MGZpU0dqck5idw.PB8za6mETXLyuzhwP24NLSM2ETkJRZBEMEVd7iqqVOHdFBJfYcf7jnxzO-XhVcRkOol_CGh-tC1TfPhav4Kj0Lj14RtTqrNnoO-i5qetkt0QknQxdztbHembCYfHKe4lUrFwJRHmzMg7ItYnlsIHOTvatN6WzZkctcHpx_r9s5z-AfX7wo7KM9-vK2asqU4FdGT6qdqruti2CHSUxO6des374J_yWWRF0exo0dYv4YzATIhAT8z3xFdsC0eP-pFAL9ndoFG4L6ISp4IWtIVJGO02JTMm7VAkCMOtosORUQZMuTjMOOHczJG8FtajeyM7CJ-vPklAQZSsD8mWzg9uFA</w:t>
      </w:r>
      <w:r w:rsidRPr="007521B5">
        <w:rPr>
          <w:sz w:val="20"/>
          <w:szCs w:val="20"/>
          <w:lang w:val="en-US"/>
        </w:rPr>
        <w:t>",</w:t>
      </w:r>
    </w:p>
    <w:p w14:paraId="113CEE53" w14:textId="528DB2C2" w:rsidR="00F53672" w:rsidRPr="007521B5" w:rsidRDefault="00F53672" w:rsidP="00F53672">
      <w:pPr>
        <w:pStyle w:val="BodyText"/>
        <w:rPr>
          <w:sz w:val="20"/>
          <w:szCs w:val="20"/>
          <w:lang w:val="en-US"/>
        </w:rPr>
      </w:pPr>
      <w:r w:rsidRPr="007521B5">
        <w:rPr>
          <w:sz w:val="20"/>
          <w:szCs w:val="20"/>
          <w:lang w:val="en-US"/>
        </w:rPr>
        <w:t>"redirect_uri": "</w:t>
      </w:r>
      <w:r w:rsidRPr="00F53672">
        <w:rPr>
          <w:lang w:val="en-AU"/>
        </w:rPr>
        <w:t>https%3A%2F%2Fwww.sdc.dk</w:t>
      </w:r>
      <w:r w:rsidRPr="007521B5">
        <w:rPr>
          <w:sz w:val="20"/>
          <w:szCs w:val="20"/>
          <w:lang w:val="en-US"/>
        </w:rPr>
        <w:t>",</w:t>
      </w:r>
    </w:p>
    <w:p w14:paraId="698F961B" w14:textId="6EDD2B9A" w:rsidR="00F53672" w:rsidRPr="007521B5" w:rsidRDefault="00F53672" w:rsidP="00F53672">
      <w:pPr>
        <w:pStyle w:val="BodyText"/>
        <w:rPr>
          <w:sz w:val="20"/>
          <w:szCs w:val="20"/>
          <w:lang w:val="en-US"/>
        </w:rPr>
      </w:pPr>
      <w:r w:rsidRPr="007521B5">
        <w:rPr>
          <w:sz w:val="20"/>
          <w:szCs w:val="20"/>
          <w:lang w:val="en-US"/>
        </w:rPr>
        <w:t>"client_id":</w:t>
      </w:r>
      <w:r w:rsidRPr="00F53672">
        <w:rPr>
          <w:lang w:val="en-AU"/>
        </w:rPr>
        <w:t xml:space="preserve"> "a4bbfd33-86a3-47ff-9763-b9504c6d0e07</w:t>
      </w:r>
      <w:r w:rsidRPr="007521B5">
        <w:rPr>
          <w:sz w:val="20"/>
          <w:szCs w:val="20"/>
          <w:lang w:val="en-US"/>
        </w:rPr>
        <w:t>",</w:t>
      </w:r>
    </w:p>
    <w:p w14:paraId="447E843E" w14:textId="245B9172" w:rsidR="00F53672" w:rsidRPr="007521B5" w:rsidRDefault="00F53672" w:rsidP="00F53672">
      <w:pPr>
        <w:pStyle w:val="BodyText"/>
        <w:rPr>
          <w:sz w:val="20"/>
          <w:szCs w:val="20"/>
          <w:lang w:val="en-US"/>
        </w:rPr>
      </w:pPr>
      <w:r w:rsidRPr="007521B5">
        <w:rPr>
          <w:sz w:val="20"/>
          <w:szCs w:val="20"/>
          <w:lang w:val="en-US"/>
        </w:rPr>
        <w:t>"client_secret": "</w:t>
      </w:r>
      <w:r w:rsidRPr="005F2BEC">
        <w:rPr>
          <w:lang w:val="en-US"/>
        </w:rPr>
        <w:t xml:space="preserve"> </w:t>
      </w:r>
      <w:r w:rsidRPr="00F53672">
        <w:rPr>
          <w:sz w:val="20"/>
          <w:szCs w:val="20"/>
          <w:lang w:val="en-US"/>
        </w:rPr>
        <w:t>KcTABslrjA9cFjTpsnv5P3N5SPctS9uFZ2tzM8kRNPlTkpZpRmlZ34ETlevNTVRL</w:t>
      </w:r>
      <w:r w:rsidRPr="007521B5">
        <w:rPr>
          <w:sz w:val="20"/>
          <w:szCs w:val="20"/>
          <w:lang w:val="en-US"/>
        </w:rPr>
        <w:t>",</w:t>
      </w:r>
    </w:p>
    <w:p w14:paraId="44A410B8" w14:textId="77777777" w:rsidR="00F53672" w:rsidRPr="007521B5" w:rsidRDefault="00F53672" w:rsidP="00F53672">
      <w:pPr>
        <w:pStyle w:val="BodyText"/>
        <w:rPr>
          <w:sz w:val="20"/>
          <w:szCs w:val="20"/>
          <w:lang w:val="en-US"/>
        </w:rPr>
      </w:pPr>
      <w:r w:rsidRPr="007521B5">
        <w:rPr>
          <w:sz w:val="20"/>
          <w:szCs w:val="20"/>
          <w:lang w:val="en-US"/>
        </w:rPr>
        <w:t>"scope": "psd2.aisp"</w:t>
      </w:r>
    </w:p>
    <w:p w14:paraId="652246A5" w14:textId="77777777" w:rsidR="00F53672" w:rsidRPr="007521B5" w:rsidRDefault="00F53672" w:rsidP="00F53672">
      <w:pPr>
        <w:pStyle w:val="BodyText"/>
        <w:rPr>
          <w:sz w:val="20"/>
          <w:szCs w:val="20"/>
          <w:lang w:val="en-US"/>
        </w:rPr>
      </w:pPr>
      <w:r w:rsidRPr="007521B5">
        <w:rPr>
          <w:sz w:val="20"/>
          <w:szCs w:val="20"/>
          <w:lang w:val="en-US"/>
        </w:rPr>
        <w:t>}</w:t>
      </w:r>
    </w:p>
    <w:p w14:paraId="1BD912F9" w14:textId="54ABCB80" w:rsidR="00F53672" w:rsidRPr="00FC5488" w:rsidRDefault="00F53672" w:rsidP="002A1F47">
      <w:pPr>
        <w:rPr>
          <w:lang w:val="en-AU"/>
        </w:rPr>
      </w:pPr>
      <w:r>
        <w:rPr>
          <w:noProof/>
        </w:rPr>
        <w:drawing>
          <wp:inline distT="0" distB="0" distL="0" distR="0" wp14:anchorId="5DAADC51" wp14:editId="29AFAE05">
            <wp:extent cx="5071747" cy="2494280"/>
            <wp:effectExtent l="0" t="0" r="0" b="1270"/>
            <wp:docPr id="7003160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71747" cy="2494280"/>
                    </a:xfrm>
                    <a:prstGeom prst="rect">
                      <a:avLst/>
                    </a:prstGeom>
                  </pic:spPr>
                </pic:pic>
              </a:graphicData>
            </a:graphic>
          </wp:inline>
        </w:drawing>
      </w:r>
    </w:p>
    <w:p w14:paraId="75898553" w14:textId="34A58AD1" w:rsidR="00DE7635" w:rsidRDefault="00F53672" w:rsidP="00096343">
      <w:pPr>
        <w:rPr>
          <w:rFonts w:ascii="Courier" w:hAnsi="Courier" w:cs="Courier"/>
          <w:color w:val="000000"/>
          <w:sz w:val="20"/>
          <w:szCs w:val="20"/>
          <w:lang w:eastAsia="da-DK"/>
        </w:rPr>
      </w:pPr>
      <w:r>
        <w:rPr>
          <w:noProof/>
        </w:rPr>
        <w:drawing>
          <wp:inline distT="0" distB="0" distL="0" distR="0" wp14:anchorId="4DCB46DF" wp14:editId="60DE6B27">
            <wp:extent cx="5071747" cy="2357120"/>
            <wp:effectExtent l="0" t="0" r="0" b="5080"/>
            <wp:docPr id="741741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71747" cy="2357120"/>
                    </a:xfrm>
                    <a:prstGeom prst="rect">
                      <a:avLst/>
                    </a:prstGeom>
                  </pic:spPr>
                </pic:pic>
              </a:graphicData>
            </a:graphic>
          </wp:inline>
        </w:drawing>
      </w:r>
    </w:p>
    <w:p w14:paraId="6E2F4AE3"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w:t>
      </w:r>
    </w:p>
    <w:p w14:paraId="2758CAB9"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 xml:space="preserve">  "access_token": "</w:t>
      </w:r>
      <w:r w:rsidRPr="00F53672">
        <w:rPr>
          <w:rFonts w:ascii="Courier" w:hAnsi="Courier" w:cs="Courier"/>
          <w:color w:val="70AD47" w:themeColor="accent6"/>
          <w:sz w:val="20"/>
          <w:szCs w:val="20"/>
          <w:lang w:eastAsia="da-DK"/>
        </w:rPr>
        <w:t>eyJ0eXAiOiJKV1QiLCJhbGciOiJSUzI1NiIsImtpZCI6IklkcFRva2VuU2lnbmluZ0tleS8xODFkMThkYzRjYjA0ZjRjOTg2NDFjOTY3MGJlN2FmZCIsIng1dCI6IllSU2V3WHRnc3J4QnphWl9HaDhoUkVGaGlDbyJ9.eyJpc3MiOiJodHRwczovL2lkcC5zZGMuZGsiLCJhdWQiOiJodHRwczovL3RhYy5zZGMuZGsiLCJzdWIiOiI5OTYxNTgwNDIyNjgwMjMiLCJzdWJ0IjoicHJpdmF0ZSIsImlhdCI6IjE1ODAxMjQwNDEiLCJuYmYiOiIxNTgwMTI0MDQxIiwiZXhwIjoiMTU4MDEyNDM1MSIsImp0aSI6ImVjZDEzYzVhLTg4YzQtNDE3Zi1iOGE2LTIwOGU5YTA3NWRmMSIsInR5cGUiOiJhY2Nlc3MiLCJhY3IiOjQsImFtciI6Ik5lbUlkQmFuayIsInNpZCI6IjU1YzMxZTM4LWY3ZjktNGM3Yy05MjcyLWZmZTJjM2NjMGIyNiIsInNjcGUiOiJwc2QyLmFpc3AiLCJjbGllbnRfaWQiOiJhNGJiZmQzMy04NmEzLTQ3ZmYtOTc2My1iOTUwNGM2ZDBlMDciLCJ1cm46c2RjLmRrOm9yZ2lkIjoiOTk2MSIsInVybjpzZGMuZGs6b3JnaWR0IjoiaWRvciIsInVybjpzZGMuZGs6Y250eSI6IkRLIiwidXJuOnNkYy5kazpzc24iOiIxNDAzNTMyNDExIiwidXJuOnNkYy5kazpzc250IjoicHJpZiIsInVybjpzZGMuZGs6Y2hubCI6ImludG4ifQ.T3SUSdS4--rZB3p0HeL9Sh8HtVrqxQ151u3ujc8uJALHxbEI86inpfYQcw5qOr0vGgHbnsqJ6aejoeHvYg2_0PvR8bVm0Hgo1Qd_-frLstlKxhpA4nUv2Lb85LTnd_K24gj17FZyK9EUVbbQxhWLRZmXyACaw56eO_wQ297agOEK_m8olbeN6ouROSDzKo7yx5a9fMQhemY3vBC_XtDWQiBz7Cqk-tJdXi6KiC27Xuus52gxIDQhrmV3QOWC_BGl4Aa1MKbM4_TByFkmyln_vK3z1Llgkf3BdXSLIwfwNixVIDNi2a6e1y3UrYI5lRqP0z8jiLx_tZv2Ibb_uHIZ_A</w:t>
      </w:r>
      <w:r w:rsidRPr="00F53672">
        <w:rPr>
          <w:rFonts w:ascii="Courier" w:hAnsi="Courier" w:cs="Courier"/>
          <w:color w:val="000000"/>
          <w:sz w:val="20"/>
          <w:szCs w:val="20"/>
          <w:lang w:eastAsia="da-DK"/>
        </w:rPr>
        <w:t>",</w:t>
      </w:r>
    </w:p>
    <w:p w14:paraId="1465D02F"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 xml:space="preserve">  "token_type": "bearer",</w:t>
      </w:r>
    </w:p>
    <w:p w14:paraId="20F05EA9"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 xml:space="preserve">  "expires_in": null,</w:t>
      </w:r>
    </w:p>
    <w:p w14:paraId="406C4D17"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 xml:space="preserve">  "refresh_token": "</w:t>
      </w:r>
      <w:r w:rsidRPr="00F53672">
        <w:rPr>
          <w:rFonts w:ascii="Courier" w:hAnsi="Courier" w:cs="Courier"/>
          <w:color w:val="385623" w:themeColor="accent6" w:themeShade="80"/>
          <w:sz w:val="20"/>
          <w:szCs w:val="20"/>
          <w:lang w:eastAsia="da-DK"/>
        </w:rPr>
        <w:t>eyJ0eXAiOiJKV1QiLCJhbGciOiJSUzI1NiIsImtpZCI6IklkcEludGVybmFsU2lnbmluZ0tleS8yZDlkYWNmNDM0OTU0OTk3YmZlOWE0MDE0MTc0NGM4NSJ9.ZXlKMGVYQWlPaUpLVjFRaUxDSmhiR2NpT2lKU1UwRXRUMEZGVUMweU5UWWlMQ0psYm1NaU9pSkJNVEk0UTBKRExVaFRNalUySWl3aWEybGtJam9pU1dSd1NXNTBaWEp1WVd4RmJtTnllWEIwYVc5dVMyVjVMekF5WTJGbU1qa3dOVEV6WXpRNU5XWmhaamhtWkdReU1UWTFNV1JqTmpVeUlpd2llbWx3SWpvaVJFVkdJbjAuWktDZm9PaDEzdHBJaWEySW9jbTdKc2pMX04xYVVBLU5QbmxpMC03ckE0Vk9wcnhidTdQQ3NhVVhMUms0d3gtaTU3VlUxaHMtRXh2NkpWd3VseXlZb3ZfNUZfMGZBd0Z3SE9SbE9BSWhmQVMteDhuVmJKbWVKMzNLRmJ2aVpseER5Ykx0NlNXc0NkeDc5bVdqYURLMlJxQWp5YjczM1lnMW9DcTJzV041YUp4NzBUQ0wzR2xhYWZ3dktfVEpKVHdHSUFrMXdUNWpnYlpabWpDYm90NDduWldYYklQWE1hRjJwa1daMzBVUzN1azVOaGdsc1pQcjZCV2VTQ29JMGlKOFJSaHhxcVgwQ19xb25xVFRQT2tya0U2bjVPOVNZZnZ3T0tSSnJLS2hjS09MTTRBUkVKQUZjdEE3MzJNN00tUWV5YU9jMzNMbHpoZk5uaUtERUN6cWFnLkp5dVdfMjU4OVlCR0Q2Y2ZRVFlldUEuenNIcjBwSVZPTjgxcEhBdWFSem52OVYwY3hYZGJwaTE5S0N5YVpCSTQyQ2xGbGVnVzhBWHVVMHRPR2xHQ3l3LWpxYTlhdjJmZjZLQm5MbnBiaEFiUEw3dGdJel9IaUszcTVlaElzLUZFazhlUk9mOVI2RmVkOTVrUWhBXzlydUZQaEJKMlV4OG5oaVBiUERlYlBhcjhwWllDZm1YaFRlNl9fTDhRRGg1NlFOemNDOURRR05MdnVSQUdZV2hMUFV1ZWhvQVhRbFhGaHJYaHZxTXNlR0Nyb3FySnJuSG9CXzBaUGdlaWQ4V1ByNHM4ZzRDU29PU0QwQkhFVXNXRnU4VUU0Vm03Q1F6dTNVeEZ5T2ZFbUVWQnNJY2UxVVBPUWV5TGRMVGVUVG1kZzAuMnBlMFFDZTdrOVFuZnRVN19tZTZtUQ.ghShbrwEGT9uVg0P3NrjGXF_yZk5PPNN5t605A31-riOttn53GIFBQ7etQCJz0gUr51AXGF8muxd2Qm5b1iuDe-GajoHi6RJStVAeoGpIQkhDt5LmR-9fFik5nqCeno9lT3d-6ct7HHznvBMFMEnxifsgD7sU-ve96pnpx3BSgwW7sEbFuhgj27QWLZ3_eHgw3XHjKZ-41vVrWsWSZhQHDEVfDbSYTnRgNh19t0JH5UdVsFqTuKMOBskiriH22UEYtME2_jTkQDqyreaGutds19mL4Dsyy4scvOewOs4WWO-5a2djrn327OpQD-j8Ey3sgH1Lk5oEjGDPMp6wb7qEQ</w:t>
      </w:r>
      <w:r w:rsidRPr="00F53672">
        <w:rPr>
          <w:rFonts w:ascii="Courier" w:hAnsi="Courier" w:cs="Courier"/>
          <w:color w:val="000000"/>
          <w:sz w:val="20"/>
          <w:szCs w:val="20"/>
          <w:lang w:eastAsia="da-DK"/>
        </w:rPr>
        <w:t>",</w:t>
      </w:r>
    </w:p>
    <w:p w14:paraId="15D64114" w14:textId="77777777" w:rsidR="00F53672" w:rsidRPr="00F53672" w:rsidRDefault="00F53672" w:rsidP="00F53672">
      <w:pPr>
        <w:rPr>
          <w:rFonts w:ascii="Courier" w:hAnsi="Courier" w:cs="Courier"/>
          <w:color w:val="000000"/>
          <w:sz w:val="20"/>
          <w:szCs w:val="20"/>
          <w:lang w:eastAsia="da-DK"/>
        </w:rPr>
      </w:pPr>
      <w:r w:rsidRPr="00F53672">
        <w:rPr>
          <w:rFonts w:ascii="Courier" w:hAnsi="Courier" w:cs="Courier"/>
          <w:color w:val="000000"/>
          <w:sz w:val="20"/>
          <w:szCs w:val="20"/>
          <w:lang w:eastAsia="da-DK"/>
        </w:rPr>
        <w:t xml:space="preserve">  "scope": null</w:t>
      </w:r>
    </w:p>
    <w:p w14:paraId="75CC420C" w14:textId="77777777" w:rsidR="00F306E3" w:rsidRDefault="00F53672" w:rsidP="00F306E3">
      <w:pPr>
        <w:rPr>
          <w:rFonts w:ascii="Courier" w:hAnsi="Courier" w:cs="Courier"/>
          <w:color w:val="000000"/>
          <w:sz w:val="20"/>
          <w:szCs w:val="20"/>
          <w:lang w:eastAsia="da-DK"/>
        </w:rPr>
      </w:pPr>
      <w:r w:rsidRPr="00F53672">
        <w:rPr>
          <w:rFonts w:ascii="Courier" w:hAnsi="Courier" w:cs="Courier"/>
          <w:color w:val="000000"/>
          <w:sz w:val="20"/>
          <w:szCs w:val="20"/>
          <w:lang w:eastAsia="da-DK"/>
        </w:rPr>
        <w:t>}</w:t>
      </w:r>
    </w:p>
    <w:p w14:paraId="3243B7BB" w14:textId="380EC0A5" w:rsidR="005F2BEC" w:rsidRPr="00004905" w:rsidRDefault="005F2BEC" w:rsidP="005D44E1">
      <w:pPr>
        <w:pStyle w:val="Heading2"/>
        <w:numPr>
          <w:ilvl w:val="1"/>
          <w:numId w:val="3"/>
        </w:numPr>
        <w:rPr>
          <w:rFonts w:ascii="Calibri" w:hAnsi="Calibri"/>
        </w:rPr>
      </w:pPr>
      <w:bookmarkStart w:id="26" w:name="_Toc69368031"/>
      <w:r>
        <w:t>Test Client</w:t>
      </w:r>
      <w:r w:rsidR="00127272">
        <w:t xml:space="preserve"> App</w:t>
      </w:r>
      <w:bookmarkEnd w:id="26"/>
    </w:p>
    <w:p w14:paraId="78EC3CCC" w14:textId="078CB168" w:rsidR="006A2AAD" w:rsidRDefault="006A2AAD" w:rsidP="006A2AAD">
      <w:pPr>
        <w:rPr>
          <w:lang w:eastAsia="da-DK"/>
        </w:rPr>
      </w:pPr>
      <w:r>
        <w:rPr>
          <w:lang w:eastAsia="da-DK"/>
        </w:rPr>
        <w:t>You can Also use this app to test Psd2 Login and GetToken:</w:t>
      </w:r>
    </w:p>
    <w:p w14:paraId="5EB54F6B" w14:textId="534C335C" w:rsidR="006A2AAD" w:rsidRDefault="007F47ED" w:rsidP="004F716B">
      <w:pPr>
        <w:pStyle w:val="BodyText"/>
        <w:ind w:left="720"/>
        <w:rPr>
          <w:rStyle w:val="Hyperlink"/>
          <w:lang w:val="en-AU"/>
        </w:rPr>
      </w:pPr>
      <w:hyperlink r:id="rId79" w:history="1">
        <w:r w:rsidR="004F716B" w:rsidRPr="0096151C">
          <w:rPr>
            <w:rStyle w:val="Hyperlink"/>
            <w:lang w:val="en-AU"/>
          </w:rPr>
          <w:t>https://app-tek-c1-01:444/PSD2Test-T2/Home/Login</w:t>
        </w:r>
      </w:hyperlink>
    </w:p>
    <w:p w14:paraId="31EAD087" w14:textId="0C870F44" w:rsidR="004F716B" w:rsidRDefault="004F716B" w:rsidP="004F716B">
      <w:pPr>
        <w:rPr>
          <w:lang w:eastAsia="da-DK"/>
        </w:rPr>
      </w:pPr>
      <w:r>
        <w:rPr>
          <w:lang w:eastAsia="da-DK"/>
        </w:rPr>
        <w:t>You can Choose  the Country &amp; login Type:</w:t>
      </w:r>
    </w:p>
    <w:p w14:paraId="0FC56F95" w14:textId="2B73438D" w:rsidR="004F716B" w:rsidRPr="004F716B" w:rsidRDefault="004F716B" w:rsidP="004F716B">
      <w:pPr>
        <w:rPr>
          <w:lang w:eastAsia="da-DK"/>
        </w:rPr>
      </w:pPr>
      <w:r>
        <w:rPr>
          <w:noProof/>
        </w:rPr>
        <w:drawing>
          <wp:inline distT="0" distB="0" distL="0" distR="0" wp14:anchorId="7FF35043" wp14:editId="5D88641C">
            <wp:extent cx="3676650" cy="2011638"/>
            <wp:effectExtent l="0" t="0" r="0" b="8255"/>
            <wp:docPr id="923852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3699353" cy="2024060"/>
                    </a:xfrm>
                    <a:prstGeom prst="rect">
                      <a:avLst/>
                    </a:prstGeom>
                  </pic:spPr>
                </pic:pic>
              </a:graphicData>
            </a:graphic>
          </wp:inline>
        </w:drawing>
      </w:r>
    </w:p>
    <w:p w14:paraId="20E6762E" w14:textId="0B551DD9" w:rsidR="004F716B" w:rsidRPr="004F716B" w:rsidRDefault="004F716B" w:rsidP="004F716B">
      <w:pPr>
        <w:rPr>
          <w:lang w:eastAsia="da-DK"/>
        </w:rPr>
      </w:pPr>
      <w:r>
        <w:rPr>
          <w:noProof/>
        </w:rPr>
        <w:drawing>
          <wp:inline distT="0" distB="0" distL="0" distR="0" wp14:anchorId="5B66D490" wp14:editId="4A37A288">
            <wp:extent cx="3619500" cy="1945475"/>
            <wp:effectExtent l="0" t="0" r="0" b="0"/>
            <wp:docPr id="989536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1">
                      <a:extLst>
                        <a:ext uri="{28A0092B-C50C-407E-A947-70E740481C1C}">
                          <a14:useLocalDpi xmlns:a14="http://schemas.microsoft.com/office/drawing/2010/main" val="0"/>
                        </a:ext>
                      </a:extLst>
                    </a:blip>
                    <a:stretch>
                      <a:fillRect/>
                    </a:stretch>
                  </pic:blipFill>
                  <pic:spPr>
                    <a:xfrm>
                      <a:off x="0" y="0"/>
                      <a:ext cx="3638874" cy="1955889"/>
                    </a:xfrm>
                    <a:prstGeom prst="rect">
                      <a:avLst/>
                    </a:prstGeom>
                  </pic:spPr>
                </pic:pic>
              </a:graphicData>
            </a:graphic>
          </wp:inline>
        </w:drawing>
      </w:r>
    </w:p>
    <w:p w14:paraId="5317313D" w14:textId="2802F7B8" w:rsidR="00F63905" w:rsidRDefault="004F716B" w:rsidP="00F63905">
      <w:pPr>
        <w:rPr>
          <w:lang w:eastAsia="da-DK"/>
        </w:rPr>
      </w:pPr>
      <w:r>
        <w:rPr>
          <w:noProof/>
        </w:rPr>
        <w:drawing>
          <wp:inline distT="0" distB="0" distL="0" distR="0" wp14:anchorId="37FC7D82" wp14:editId="7D64AEC5">
            <wp:extent cx="3657600" cy="2456870"/>
            <wp:effectExtent l="0" t="0" r="0" b="635"/>
            <wp:docPr id="147379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2">
                      <a:extLst>
                        <a:ext uri="{28A0092B-C50C-407E-A947-70E740481C1C}">
                          <a14:useLocalDpi xmlns:a14="http://schemas.microsoft.com/office/drawing/2010/main" val="0"/>
                        </a:ext>
                      </a:extLst>
                    </a:blip>
                    <a:stretch>
                      <a:fillRect/>
                    </a:stretch>
                  </pic:blipFill>
                  <pic:spPr>
                    <a:xfrm>
                      <a:off x="0" y="0"/>
                      <a:ext cx="3676909" cy="2469840"/>
                    </a:xfrm>
                    <a:prstGeom prst="rect">
                      <a:avLst/>
                    </a:prstGeom>
                  </pic:spPr>
                </pic:pic>
              </a:graphicData>
            </a:graphic>
          </wp:inline>
        </w:drawing>
      </w:r>
    </w:p>
    <w:p w14:paraId="59CA160F" w14:textId="77777777" w:rsidR="004F716B" w:rsidRDefault="004F716B" w:rsidP="004F716B">
      <w:pPr>
        <w:spacing w:after="0"/>
      </w:pPr>
      <w:r>
        <w:t>UserTest:</w:t>
      </w:r>
    </w:p>
    <w:p w14:paraId="38BD272C" w14:textId="77777777" w:rsidR="004F716B" w:rsidRPr="00A53930" w:rsidRDefault="004F716B" w:rsidP="004F716B">
      <w:pPr>
        <w:autoSpaceDE w:val="0"/>
        <w:autoSpaceDN w:val="0"/>
        <w:spacing w:before="40" w:after="40" w:line="240" w:lineRule="auto"/>
        <w:rPr>
          <w:lang w:eastAsia="en-AU"/>
        </w:rPr>
      </w:pPr>
      <w:r w:rsidRPr="00A53930">
        <w:t>cpr=21016100061</w:t>
      </w:r>
    </w:p>
    <w:p w14:paraId="4B94A823" w14:textId="77777777" w:rsidR="004F716B" w:rsidRDefault="004F716B" w:rsidP="004F716B">
      <w:pPr>
        <w:autoSpaceDE w:val="0"/>
        <w:autoSpaceDN w:val="0"/>
        <w:spacing w:before="40" w:after="40" w:line="240" w:lineRule="auto"/>
      </w:pPr>
      <w:r w:rsidRPr="00A53930">
        <w:t>Dummy</w:t>
      </w:r>
      <w:r>
        <w:t xml:space="preserve"> password:</w:t>
      </w:r>
      <w:r w:rsidRPr="00A53930">
        <w:t xml:space="preserve"> otp</w:t>
      </w:r>
    </w:p>
    <w:p w14:paraId="14E61541" w14:textId="57D78F38" w:rsidR="004F716B" w:rsidRDefault="004F716B" w:rsidP="004F716B">
      <w:r w:rsidRPr="00A53930">
        <w:t>pw:</w:t>
      </w:r>
      <w:r>
        <w:t xml:space="preserve"> </w:t>
      </w:r>
      <w:r w:rsidRPr="00A53930">
        <w:t>qwer1234</w:t>
      </w:r>
    </w:p>
    <w:p w14:paraId="039E372E" w14:textId="28FB3C9E" w:rsidR="004F716B" w:rsidRDefault="004F716B" w:rsidP="004F716B">
      <w:r>
        <w:rPr>
          <w:noProof/>
        </w:rPr>
        <w:drawing>
          <wp:inline distT="0" distB="0" distL="0" distR="0" wp14:anchorId="4C0C5479" wp14:editId="21C9FDD6">
            <wp:extent cx="3238500" cy="2199682"/>
            <wp:effectExtent l="0" t="0" r="0" b="0"/>
            <wp:docPr id="9654774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83">
                      <a:extLst>
                        <a:ext uri="{28A0092B-C50C-407E-A947-70E740481C1C}">
                          <a14:useLocalDpi xmlns:a14="http://schemas.microsoft.com/office/drawing/2010/main" val="0"/>
                        </a:ext>
                      </a:extLst>
                    </a:blip>
                    <a:stretch>
                      <a:fillRect/>
                    </a:stretch>
                  </pic:blipFill>
                  <pic:spPr>
                    <a:xfrm>
                      <a:off x="0" y="0"/>
                      <a:ext cx="3249494" cy="2207149"/>
                    </a:xfrm>
                    <a:prstGeom prst="rect">
                      <a:avLst/>
                    </a:prstGeom>
                  </pic:spPr>
                </pic:pic>
              </a:graphicData>
            </a:graphic>
          </wp:inline>
        </w:drawing>
      </w:r>
    </w:p>
    <w:p w14:paraId="49514E24" w14:textId="77777777" w:rsidR="004F716B" w:rsidRDefault="004F716B" w:rsidP="004F716B"/>
    <w:p w14:paraId="41EE920F" w14:textId="2F9D9969" w:rsidR="004F716B" w:rsidRDefault="004F716B" w:rsidP="004F716B">
      <w:r>
        <w:rPr>
          <w:noProof/>
        </w:rPr>
        <w:drawing>
          <wp:inline distT="0" distB="0" distL="0" distR="0" wp14:anchorId="098804E8" wp14:editId="3F5F3CDB">
            <wp:extent cx="3228975" cy="2237278"/>
            <wp:effectExtent l="0" t="0" r="0" b="0"/>
            <wp:docPr id="1548664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4">
                      <a:extLst>
                        <a:ext uri="{28A0092B-C50C-407E-A947-70E740481C1C}">
                          <a14:useLocalDpi xmlns:a14="http://schemas.microsoft.com/office/drawing/2010/main" val="0"/>
                        </a:ext>
                      </a:extLst>
                    </a:blip>
                    <a:stretch>
                      <a:fillRect/>
                    </a:stretch>
                  </pic:blipFill>
                  <pic:spPr>
                    <a:xfrm>
                      <a:off x="0" y="0"/>
                      <a:ext cx="3235473" cy="2241780"/>
                    </a:xfrm>
                    <a:prstGeom prst="rect">
                      <a:avLst/>
                    </a:prstGeom>
                  </pic:spPr>
                </pic:pic>
              </a:graphicData>
            </a:graphic>
          </wp:inline>
        </w:drawing>
      </w:r>
    </w:p>
    <w:p w14:paraId="4C130AD7" w14:textId="07BA0853" w:rsidR="004F716B" w:rsidRDefault="004F716B" w:rsidP="004F716B">
      <w:r>
        <w:t>Here you have AuthorizationCode:</w:t>
      </w:r>
    </w:p>
    <w:p w14:paraId="06DE0590" w14:textId="761B8182" w:rsidR="004F716B" w:rsidRDefault="004F716B" w:rsidP="004F716B">
      <w:r>
        <w:rPr>
          <w:noProof/>
        </w:rPr>
        <w:drawing>
          <wp:inline distT="0" distB="0" distL="0" distR="0" wp14:anchorId="1890E7C9" wp14:editId="0573CA3D">
            <wp:extent cx="3343275" cy="2314800"/>
            <wp:effectExtent l="0" t="0" r="0" b="9525"/>
            <wp:docPr id="1873486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5">
                      <a:extLst>
                        <a:ext uri="{28A0092B-C50C-407E-A947-70E740481C1C}">
                          <a14:useLocalDpi xmlns:a14="http://schemas.microsoft.com/office/drawing/2010/main" val="0"/>
                        </a:ext>
                      </a:extLst>
                    </a:blip>
                    <a:stretch>
                      <a:fillRect/>
                    </a:stretch>
                  </pic:blipFill>
                  <pic:spPr>
                    <a:xfrm>
                      <a:off x="0" y="0"/>
                      <a:ext cx="3348427" cy="2318367"/>
                    </a:xfrm>
                    <a:prstGeom prst="rect">
                      <a:avLst/>
                    </a:prstGeom>
                  </pic:spPr>
                </pic:pic>
              </a:graphicData>
            </a:graphic>
          </wp:inline>
        </w:drawing>
      </w:r>
    </w:p>
    <w:p w14:paraId="18444759" w14:textId="528A2EAD" w:rsidR="004F716B" w:rsidRDefault="004F716B" w:rsidP="004F716B">
      <w:r>
        <w:t>After That from menu, choose ‘GetToken’</w:t>
      </w:r>
    </w:p>
    <w:p w14:paraId="0A6AF508" w14:textId="1E18057B" w:rsidR="004F716B" w:rsidRDefault="004F716B" w:rsidP="004F716B">
      <w:pPr>
        <w:rPr>
          <w:lang w:eastAsia="da-DK"/>
        </w:rPr>
      </w:pPr>
      <w:r>
        <w:rPr>
          <w:noProof/>
        </w:rPr>
        <w:drawing>
          <wp:inline distT="0" distB="0" distL="0" distR="0" wp14:anchorId="1A96FB08" wp14:editId="5910EF97">
            <wp:extent cx="3714750" cy="3598007"/>
            <wp:effectExtent l="0" t="0" r="0" b="2540"/>
            <wp:docPr id="13099367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6">
                      <a:extLst>
                        <a:ext uri="{28A0092B-C50C-407E-A947-70E740481C1C}">
                          <a14:useLocalDpi xmlns:a14="http://schemas.microsoft.com/office/drawing/2010/main" val="0"/>
                        </a:ext>
                      </a:extLst>
                    </a:blip>
                    <a:stretch>
                      <a:fillRect/>
                    </a:stretch>
                  </pic:blipFill>
                  <pic:spPr>
                    <a:xfrm>
                      <a:off x="0" y="0"/>
                      <a:ext cx="3722338" cy="3605356"/>
                    </a:xfrm>
                    <a:prstGeom prst="rect">
                      <a:avLst/>
                    </a:prstGeom>
                  </pic:spPr>
                </pic:pic>
              </a:graphicData>
            </a:graphic>
          </wp:inline>
        </w:drawing>
      </w:r>
    </w:p>
    <w:p w14:paraId="0987CB56" w14:textId="7243A6D5" w:rsidR="004F716B" w:rsidRDefault="00422062" w:rsidP="004F716B">
      <w:pPr>
        <w:rPr>
          <w:lang w:eastAsia="da-DK"/>
        </w:rPr>
      </w:pPr>
      <w:r>
        <w:rPr>
          <w:noProof/>
        </w:rPr>
        <w:drawing>
          <wp:inline distT="0" distB="0" distL="0" distR="0" wp14:anchorId="286434B6" wp14:editId="094DDB8A">
            <wp:extent cx="3562350" cy="3304996"/>
            <wp:effectExtent l="0" t="0" r="0" b="0"/>
            <wp:docPr id="868183697" name="Picture 18536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610304"/>
                    <pic:cNvPicPr/>
                  </pic:nvPicPr>
                  <pic:blipFill>
                    <a:blip r:embed="rId87">
                      <a:extLst>
                        <a:ext uri="{28A0092B-C50C-407E-A947-70E740481C1C}">
                          <a14:useLocalDpi xmlns:a14="http://schemas.microsoft.com/office/drawing/2010/main" val="0"/>
                        </a:ext>
                      </a:extLst>
                    </a:blip>
                    <a:stretch>
                      <a:fillRect/>
                    </a:stretch>
                  </pic:blipFill>
                  <pic:spPr>
                    <a:xfrm>
                      <a:off x="0" y="0"/>
                      <a:ext cx="3575983" cy="3317644"/>
                    </a:xfrm>
                    <a:prstGeom prst="rect">
                      <a:avLst/>
                    </a:prstGeom>
                  </pic:spPr>
                </pic:pic>
              </a:graphicData>
            </a:graphic>
          </wp:inline>
        </w:drawing>
      </w:r>
    </w:p>
    <w:p w14:paraId="3603FF24" w14:textId="6DC73AD6" w:rsidR="004F716B" w:rsidRPr="00F63905" w:rsidRDefault="00CA783C" w:rsidP="004F716B">
      <w:pPr>
        <w:rPr>
          <w:lang w:eastAsia="da-DK"/>
        </w:rPr>
      </w:pPr>
      <w:r>
        <w:rPr>
          <w:lang w:eastAsia="da-DK"/>
        </w:rPr>
        <w:t>Here you have AccessToken and RereshToken</w:t>
      </w:r>
      <w:r w:rsidR="00D30B55">
        <w:rPr>
          <w:lang w:eastAsia="da-DK"/>
        </w:rPr>
        <w:t>.</w:t>
      </w:r>
    </w:p>
    <w:p w14:paraId="08655EBB" w14:textId="50C257FD" w:rsidR="007941AD" w:rsidRPr="0047734F" w:rsidRDefault="007941AD" w:rsidP="005D44E1">
      <w:pPr>
        <w:pStyle w:val="Heading2"/>
        <w:numPr>
          <w:ilvl w:val="1"/>
          <w:numId w:val="3"/>
        </w:numPr>
      </w:pPr>
      <w:bookmarkStart w:id="27" w:name="_Toc69368032"/>
      <w:r w:rsidRPr="0047734F">
        <w:t>Calling the Access Provider as a Trusted TPP</w:t>
      </w:r>
      <w:bookmarkEnd w:id="27"/>
    </w:p>
    <w:p w14:paraId="7BC2ECA7" w14:textId="5F0DCEA5" w:rsidR="00C41B8A" w:rsidRPr="0047734F" w:rsidRDefault="00C41B8A" w:rsidP="00414903">
      <w:pPr>
        <w:rPr>
          <w:lang w:eastAsia="da-DK"/>
        </w:rPr>
      </w:pPr>
      <w:bookmarkStart w:id="28" w:name="_Ref13039156"/>
      <w:r w:rsidRPr="0047734F">
        <w:rPr>
          <w:lang w:eastAsia="da-DK"/>
        </w:rPr>
        <w:t>Structure of JWT token to SDC Access Provider</w:t>
      </w:r>
      <w:bookmarkEnd w:id="28"/>
    </w:p>
    <w:p w14:paraId="43BCA71C" w14:textId="760D36A0" w:rsidR="00C41B8A" w:rsidRPr="00FF0A50" w:rsidRDefault="00C41B8A" w:rsidP="00FF0A50">
      <w:pPr>
        <w:rPr>
          <w:lang w:eastAsia="da-DK"/>
        </w:rPr>
      </w:pPr>
      <w:r w:rsidRPr="00FF0A50">
        <w:rPr>
          <w:lang w:eastAsia="da-DK"/>
        </w:rPr>
        <w:t>The field "code" is a base 64 encoded JWT. The JWT consists of header, a payload and a signature.</w:t>
      </w:r>
    </w:p>
    <w:p w14:paraId="687111D5" w14:textId="77777777" w:rsidR="009D37FB" w:rsidRPr="00FF0A50" w:rsidRDefault="009D37FB" w:rsidP="00FF0A50">
      <w:pPr>
        <w:rPr>
          <w:lang w:eastAsia="da-DK"/>
        </w:rPr>
      </w:pPr>
      <w:r w:rsidRPr="00FF0A50">
        <w:rPr>
          <w:lang w:eastAsia="da-DK"/>
        </w:rPr>
        <w:t>Please set HTTP header "SDCGUID" to a UUID, which will be used by the SDC Logging Framework.</w:t>
      </w:r>
    </w:p>
    <w:p w14:paraId="0FC3B1CA" w14:textId="49C410B7" w:rsidR="00C41B8A" w:rsidRPr="00FF0A50" w:rsidRDefault="00C41B8A" w:rsidP="00FF0A50">
      <w:pPr>
        <w:rPr>
          <w:u w:val="single"/>
          <w:lang w:eastAsia="da-DK"/>
        </w:rPr>
      </w:pPr>
      <w:r w:rsidRPr="00FF0A50">
        <w:rPr>
          <w:u w:val="single"/>
          <w:lang w:eastAsia="da-DK"/>
        </w:rPr>
        <w:t>JWT Header</w:t>
      </w:r>
    </w:p>
    <w:p w14:paraId="61884089" w14:textId="77777777" w:rsidR="00C41B8A" w:rsidRPr="00FF0A50" w:rsidRDefault="00C41B8A" w:rsidP="00FF0A50">
      <w:pPr>
        <w:rPr>
          <w:lang w:eastAsia="da-DK"/>
        </w:rPr>
      </w:pPr>
      <w:r w:rsidRPr="00FF0A50">
        <w:rPr>
          <w:lang w:eastAsia="da-DK"/>
        </w:rPr>
        <w:t>The header part of the JWT must have this JSON-format:</w:t>
      </w:r>
    </w:p>
    <w:p w14:paraId="4320C3C7"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w:t>
      </w:r>
    </w:p>
    <w:p w14:paraId="5B03745F"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"alg": "[the signing algorithm used, e.g. H256]",</w:t>
      </w:r>
    </w:p>
    <w:p w14:paraId="2E943A81"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"typ": "JWT"</w:t>
      </w:r>
    </w:p>
    <w:p w14:paraId="0795201D"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w:t>
      </w:r>
    </w:p>
    <w:p w14:paraId="7EFDA351" w14:textId="77777777" w:rsidR="00C41B8A" w:rsidRPr="0047734F" w:rsidRDefault="00C41B8A" w:rsidP="00C41B8A">
      <w:pPr>
        <w:autoSpaceDE w:val="0"/>
        <w:autoSpaceDN w:val="0"/>
        <w:adjustRightInd w:val="0"/>
        <w:spacing w:after="0" w:line="240" w:lineRule="auto"/>
        <w:rPr>
          <w:rFonts w:ascii="Helv" w:hAnsi="Helv" w:cs="Helv"/>
          <w:color w:val="000000"/>
          <w:sz w:val="20"/>
          <w:szCs w:val="20"/>
          <w:lang w:eastAsia="da-DK"/>
        </w:rPr>
      </w:pPr>
    </w:p>
    <w:p w14:paraId="6B6E57E0" w14:textId="77777777" w:rsidR="00C41B8A" w:rsidRPr="00FF0A50" w:rsidRDefault="00C41B8A" w:rsidP="00FF0A50">
      <w:pPr>
        <w:rPr>
          <w:u w:val="single"/>
          <w:lang w:eastAsia="da-DK"/>
        </w:rPr>
      </w:pPr>
      <w:r w:rsidRPr="00FF0A50">
        <w:rPr>
          <w:u w:val="single"/>
          <w:lang w:eastAsia="da-DK"/>
        </w:rPr>
        <w:t>JWT Payload</w:t>
      </w:r>
    </w:p>
    <w:p w14:paraId="1DD2B71E" w14:textId="77777777" w:rsidR="00C41B8A" w:rsidRPr="00FF0A50" w:rsidRDefault="00C41B8A" w:rsidP="00FF0A50">
      <w:pPr>
        <w:rPr>
          <w:lang w:eastAsia="da-DK"/>
        </w:rPr>
      </w:pPr>
      <w:r w:rsidRPr="00FF0A50">
        <w:rPr>
          <w:lang w:eastAsia="da-DK"/>
        </w:rPr>
        <w:t>The payload part of the JWT must have this JSON-format:</w:t>
      </w:r>
    </w:p>
    <w:p w14:paraId="37C7C13C"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w:t>
      </w:r>
    </w:p>
    <w:p w14:paraId="054CE248" w14:textId="33365288"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"iss": "</w:t>
      </w:r>
      <w:r w:rsidR="00A15CC3" w:rsidRPr="0047734F">
        <w:rPr>
          <w:rFonts w:ascii="Courier" w:hAnsi="Courier" w:cs="Courier"/>
          <w:color w:val="000000"/>
          <w:sz w:val="20"/>
          <w:szCs w:val="20"/>
          <w:lang w:eastAsia="da-DK"/>
        </w:rPr>
        <w:t>TPP ABC</w:t>
      </w:r>
      <w:r w:rsidRPr="0047734F">
        <w:rPr>
          <w:rFonts w:ascii="Courier" w:hAnsi="Courier" w:cs="Courier"/>
          <w:color w:val="000000"/>
          <w:sz w:val="20"/>
          <w:szCs w:val="20"/>
          <w:lang w:eastAsia="da-DK"/>
        </w:rPr>
        <w:t>"</w:t>
      </w:r>
    </w:p>
    <w:p w14:paraId="7191A292" w14:textId="54C43022"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"sub": "</w:t>
      </w:r>
      <w:r w:rsidR="00A15CC3" w:rsidRPr="0047734F">
        <w:rPr>
          <w:rFonts w:ascii="Courier" w:hAnsi="Courier" w:cs="Courier"/>
          <w:color w:val="000000"/>
          <w:sz w:val="20"/>
          <w:szCs w:val="20"/>
          <w:lang w:eastAsia="da-DK"/>
        </w:rPr>
        <w:t>DK-DKFSA-12345678”</w:t>
      </w:r>
    </w:p>
    <w:p w14:paraId="7B16A0A3" w14:textId="057765F1"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"aud": "[see table]"</w:t>
      </w:r>
    </w:p>
    <w:p w14:paraId="2E1D991B"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"exp": [JWT Standard claim - must not be expired],</w:t>
      </w:r>
    </w:p>
    <w:p w14:paraId="40877F71"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"nbf": [JWT Standard claim],</w:t>
      </w:r>
    </w:p>
    <w:p w14:paraId="2930FBB4"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"iat": [JWT Standard claim],</w:t>
      </w:r>
    </w:p>
    <w:p w14:paraId="5734E036"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"jti": "[Unigue GUID for each request]",</w:t>
      </w:r>
    </w:p>
    <w:p w14:paraId="228A5DD2"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"urn:sdc.dk:cnty": "DK",</w:t>
      </w:r>
    </w:p>
    <w:p w14:paraId="313E11D7"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"urn:sdc.dk:orgid": "[Specific Bank registration number – JHREG, see table]",</w:t>
      </w:r>
    </w:p>
    <w:p w14:paraId="353F22B3" w14:textId="20683308"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"urn:sdc.dk:chnl": "</w:t>
      </w:r>
      <w:r w:rsidR="00A15CC3" w:rsidRPr="0047734F">
        <w:rPr>
          <w:rFonts w:ascii="Courier" w:hAnsi="Courier" w:cs="Courier"/>
          <w:color w:val="000000"/>
          <w:sz w:val="20"/>
          <w:szCs w:val="20"/>
          <w:lang w:eastAsia="da-DK"/>
        </w:rPr>
        <w:t>PMA</w:t>
      </w:r>
      <w:r w:rsidRPr="0047734F">
        <w:rPr>
          <w:rFonts w:ascii="Courier" w:hAnsi="Courier" w:cs="Courier"/>
          <w:color w:val="000000"/>
          <w:sz w:val="20"/>
          <w:szCs w:val="20"/>
          <w:lang w:eastAsia="da-DK"/>
        </w:rPr>
        <w:t>",</w:t>
      </w:r>
    </w:p>
    <w:p w14:paraId="5222EC57"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"urn:sdc.dk:ssn": "[Social Security Number for end user, see table]"</w:t>
      </w:r>
    </w:p>
    <w:p w14:paraId="20D1B21B"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Courier" w:hAnsi="Courier" w:cs="Courier"/>
          <w:color w:val="000000"/>
          <w:sz w:val="20"/>
          <w:szCs w:val="20"/>
          <w:lang w:eastAsia="da-DK"/>
        </w:rPr>
        <w:t xml:space="preserve">} </w:t>
      </w:r>
    </w:p>
    <w:p w14:paraId="4FACE628"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p>
    <w:p w14:paraId="37066B51" w14:textId="371AF32D"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r w:rsidRPr="0047734F">
        <w:rPr>
          <w:rFonts w:ascii="Helv" w:hAnsi="Helv" w:cs="Helv"/>
          <w:color w:val="000000"/>
          <w:sz w:val="20"/>
          <w:szCs w:val="20"/>
          <w:lang w:eastAsia="da-DK"/>
        </w:rPr>
        <w:t xml:space="preserve">In the following </w:t>
      </w:r>
      <w:r w:rsidRPr="0047734F">
        <w:rPr>
          <w:rFonts w:ascii="Helv" w:hAnsi="Helv" w:cs="Helv"/>
          <w:color w:val="000000"/>
          <w:sz w:val="20"/>
          <w:szCs w:val="20"/>
          <w:lang w:eastAsia="da-DK"/>
        </w:rPr>
        <w:fldChar w:fldCharType="begin"/>
      </w:r>
      <w:r w:rsidRPr="0047734F">
        <w:rPr>
          <w:rFonts w:ascii="Helv" w:hAnsi="Helv" w:cs="Helv"/>
          <w:color w:val="000000"/>
          <w:sz w:val="20"/>
          <w:szCs w:val="20"/>
          <w:lang w:eastAsia="da-DK"/>
        </w:rPr>
        <w:instrText xml:space="preserve"> REF _Ref13035021 \h </w:instrText>
      </w:r>
      <w:r w:rsidRPr="0047734F">
        <w:rPr>
          <w:rFonts w:ascii="Helv" w:hAnsi="Helv" w:cs="Helv"/>
          <w:color w:val="000000"/>
          <w:sz w:val="20"/>
          <w:szCs w:val="20"/>
          <w:lang w:eastAsia="da-DK"/>
        </w:rPr>
      </w:r>
      <w:r w:rsidRPr="0047734F">
        <w:rPr>
          <w:rFonts w:ascii="Helv" w:hAnsi="Helv" w:cs="Helv"/>
          <w:color w:val="000000"/>
          <w:sz w:val="20"/>
          <w:szCs w:val="20"/>
          <w:lang w:eastAsia="da-DK"/>
        </w:rPr>
        <w:fldChar w:fldCharType="separate"/>
      </w:r>
      <w:r w:rsidR="004051EE" w:rsidRPr="0047734F">
        <w:t xml:space="preserve">Table </w:t>
      </w:r>
      <w:r w:rsidR="004051EE" w:rsidRPr="0047734F">
        <w:rPr>
          <w:noProof/>
        </w:rPr>
        <w:t>2</w:t>
      </w:r>
      <w:r w:rsidRPr="0047734F">
        <w:rPr>
          <w:rFonts w:ascii="Helv" w:hAnsi="Helv" w:cs="Helv"/>
          <w:color w:val="000000"/>
          <w:sz w:val="20"/>
          <w:szCs w:val="20"/>
          <w:lang w:eastAsia="da-DK"/>
        </w:rPr>
        <w:fldChar w:fldCharType="end"/>
      </w:r>
      <w:r w:rsidRPr="0047734F">
        <w:rPr>
          <w:rFonts w:ascii="Helv" w:hAnsi="Helv" w:cs="Helv"/>
          <w:color w:val="000000"/>
          <w:sz w:val="20"/>
          <w:szCs w:val="20"/>
          <w:lang w:eastAsia="da-DK"/>
        </w:rPr>
        <w:t xml:space="preserve"> is described the claims in payload part of the JWT</w:t>
      </w:r>
      <w:r w:rsidRPr="0047734F">
        <w:rPr>
          <w:rFonts w:ascii="Helv" w:hAnsi="Helv" w:cs="Helv"/>
          <w:color w:val="000000"/>
          <w:sz w:val="20"/>
          <w:szCs w:val="20"/>
          <w:lang w:eastAsia="da-DK"/>
        </w:rPr>
        <w:br/>
        <w:t>See also</w:t>
      </w:r>
      <w:r w:rsidRPr="0047734F">
        <w:rPr>
          <w:rFonts w:ascii="Courier" w:hAnsi="Courier" w:cs="Courier"/>
          <w:color w:val="000000"/>
          <w:sz w:val="20"/>
          <w:szCs w:val="20"/>
          <w:lang w:eastAsia="da-DK"/>
        </w:rPr>
        <w:t xml:space="preserve"> </w:t>
      </w:r>
      <w:hyperlink r:id="rId88" w:history="1">
        <w:r w:rsidRPr="0047734F">
          <w:rPr>
            <w:rStyle w:val="Hyperlink"/>
            <w:rFonts w:ascii="Courier" w:hAnsi="Courier" w:cs="Courier"/>
            <w:sz w:val="20"/>
            <w:szCs w:val="20"/>
            <w:lang w:eastAsia="da-DK"/>
          </w:rPr>
          <w:t>https://tools.ietf.org/html/rfc7519</w:t>
        </w:r>
      </w:hyperlink>
    </w:p>
    <w:p w14:paraId="0C4FD3A7" w14:textId="77777777" w:rsidR="00C41B8A" w:rsidRPr="0047734F" w:rsidRDefault="00C41B8A" w:rsidP="00C41B8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color w:val="000000"/>
          <w:sz w:val="20"/>
          <w:szCs w:val="20"/>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7931"/>
      </w:tblGrid>
      <w:tr w:rsidR="00C41B8A" w:rsidRPr="0047734F" w14:paraId="3895A1C3" w14:textId="77777777" w:rsidTr="007941AD">
        <w:tc>
          <w:tcPr>
            <w:tcW w:w="1847" w:type="dxa"/>
            <w:shd w:val="clear" w:color="auto" w:fill="D9D9D9"/>
          </w:tcPr>
          <w:p w14:paraId="6D775D3F" w14:textId="77777777" w:rsidR="00C41B8A" w:rsidRPr="0047734F" w:rsidRDefault="00C41B8A" w:rsidP="007941AD">
            <w:pPr>
              <w:rPr>
                <w:b/>
                <w:u w:val="single"/>
              </w:rPr>
            </w:pPr>
            <w:r w:rsidRPr="0047734F">
              <w:rPr>
                <w:b/>
                <w:u w:val="single"/>
              </w:rPr>
              <w:t>Claim Name</w:t>
            </w:r>
          </w:p>
        </w:tc>
        <w:tc>
          <w:tcPr>
            <w:tcW w:w="7931" w:type="dxa"/>
            <w:shd w:val="clear" w:color="auto" w:fill="D9D9D9"/>
          </w:tcPr>
          <w:p w14:paraId="174120D7" w14:textId="77777777" w:rsidR="00C41B8A" w:rsidRPr="0047734F" w:rsidRDefault="00C41B8A" w:rsidP="007941AD">
            <w:pPr>
              <w:rPr>
                <w:b/>
                <w:u w:val="single"/>
              </w:rPr>
            </w:pPr>
            <w:r w:rsidRPr="0047734F">
              <w:rPr>
                <w:b/>
                <w:u w:val="single"/>
              </w:rPr>
              <w:t>Claim Value</w:t>
            </w:r>
          </w:p>
        </w:tc>
      </w:tr>
      <w:tr w:rsidR="00C41B8A" w:rsidRPr="0047734F" w14:paraId="5CAD3B90" w14:textId="77777777" w:rsidTr="007941AD">
        <w:tc>
          <w:tcPr>
            <w:tcW w:w="1847" w:type="dxa"/>
            <w:shd w:val="clear" w:color="auto" w:fill="auto"/>
          </w:tcPr>
          <w:p w14:paraId="5F6B7E85" w14:textId="77777777" w:rsidR="00C41B8A" w:rsidRPr="0047734F" w:rsidRDefault="00C41B8A" w:rsidP="007941AD">
            <w:r w:rsidRPr="0047734F">
              <w:t xml:space="preserve">"iss" </w:t>
            </w:r>
          </w:p>
        </w:tc>
        <w:tc>
          <w:tcPr>
            <w:tcW w:w="7931" w:type="dxa"/>
            <w:shd w:val="clear" w:color="auto" w:fill="auto"/>
          </w:tcPr>
          <w:p w14:paraId="39E19580" w14:textId="77777777" w:rsidR="00C41B8A" w:rsidRPr="0047734F" w:rsidRDefault="00C41B8A" w:rsidP="007941AD">
            <w:r w:rsidRPr="0047734F">
              <w:t>The "iss" (</w:t>
            </w:r>
            <w:r w:rsidRPr="0047734F">
              <w:rPr>
                <w:b/>
              </w:rPr>
              <w:t>iss</w:t>
            </w:r>
            <w:r w:rsidRPr="0047734F">
              <w:t>uer) claim identifies the principal that issued the JWT.</w:t>
            </w:r>
          </w:p>
          <w:p w14:paraId="1E311988" w14:textId="3FA3EB05" w:rsidR="00C41B8A" w:rsidRPr="0047734F" w:rsidRDefault="00C41B8A" w:rsidP="007941AD">
            <w:r w:rsidRPr="0047734F">
              <w:t xml:space="preserve">The issuer value to be used by </w:t>
            </w:r>
            <w:r w:rsidR="007941AD" w:rsidRPr="0047734F">
              <w:t>the TPP</w:t>
            </w:r>
            <w:r w:rsidRPr="0047734F">
              <w:t xml:space="preserve"> is: “</w:t>
            </w:r>
            <w:r w:rsidR="007941AD" w:rsidRPr="0047734F">
              <w:rPr>
                <w:b/>
              </w:rPr>
              <w:t xml:space="preserve">TPP </w:t>
            </w:r>
            <w:r w:rsidR="00A80019" w:rsidRPr="0047734F">
              <w:rPr>
                <w:b/>
              </w:rPr>
              <w:t>ABC</w:t>
            </w:r>
            <w:r w:rsidRPr="0047734F">
              <w:t>”</w:t>
            </w:r>
          </w:p>
        </w:tc>
      </w:tr>
      <w:tr w:rsidR="00C41B8A" w:rsidRPr="0047734F" w14:paraId="5A95CB0A" w14:textId="77777777" w:rsidTr="007941AD">
        <w:tc>
          <w:tcPr>
            <w:tcW w:w="1847" w:type="dxa"/>
            <w:shd w:val="clear" w:color="auto" w:fill="auto"/>
          </w:tcPr>
          <w:p w14:paraId="7CD2F640" w14:textId="77777777" w:rsidR="00C41B8A" w:rsidRPr="0047734F" w:rsidRDefault="00C41B8A" w:rsidP="007941AD">
            <w:r w:rsidRPr="0047734F">
              <w:t>"sub"</w:t>
            </w:r>
          </w:p>
        </w:tc>
        <w:tc>
          <w:tcPr>
            <w:tcW w:w="7931" w:type="dxa"/>
            <w:shd w:val="clear" w:color="auto" w:fill="auto"/>
          </w:tcPr>
          <w:p w14:paraId="03A969A6" w14:textId="77777777" w:rsidR="00997D21" w:rsidRPr="0047734F" w:rsidRDefault="00997D21" w:rsidP="00997D21">
            <w:r w:rsidRPr="0047734F">
              <w:t>The "jti" (</w:t>
            </w:r>
            <w:r w:rsidRPr="0047734F">
              <w:rPr>
                <w:b/>
              </w:rPr>
              <w:t>J</w:t>
            </w:r>
            <w:r w:rsidRPr="0047734F">
              <w:t>W</w:t>
            </w:r>
            <w:r w:rsidRPr="0047734F">
              <w:rPr>
                <w:b/>
              </w:rPr>
              <w:t>T</w:t>
            </w:r>
            <w:r w:rsidRPr="0047734F">
              <w:t xml:space="preserve"> </w:t>
            </w:r>
            <w:r w:rsidRPr="0047734F">
              <w:rPr>
                <w:b/>
              </w:rPr>
              <w:t>I</w:t>
            </w:r>
            <w:r w:rsidRPr="0047734F">
              <w:t>D) claim provides a unique identifier for the JWT.</w:t>
            </w:r>
            <w:r w:rsidRPr="0047734F">
              <w:br/>
              <w:t>Must be a unique ID (GUID) for each request</w:t>
            </w:r>
          </w:p>
          <w:p w14:paraId="6F16D928" w14:textId="5D09BF5F" w:rsidR="00C41B8A" w:rsidRPr="0047734F" w:rsidRDefault="00997D21" w:rsidP="00997D21">
            <w:r w:rsidRPr="0047734F">
              <w:t>E.g. “E455B669-1FAF-4C68-B574-4C6E3B9F413A”</w:t>
            </w:r>
          </w:p>
        </w:tc>
      </w:tr>
      <w:tr w:rsidR="00C41B8A" w:rsidRPr="0047734F" w14:paraId="6C2B50A4" w14:textId="77777777" w:rsidTr="007941AD">
        <w:tc>
          <w:tcPr>
            <w:tcW w:w="1847" w:type="dxa"/>
            <w:shd w:val="clear" w:color="auto" w:fill="auto"/>
          </w:tcPr>
          <w:p w14:paraId="3F9B340C" w14:textId="77777777" w:rsidR="00C41B8A" w:rsidRPr="0047734F" w:rsidRDefault="00C41B8A" w:rsidP="007941AD">
            <w:r w:rsidRPr="0047734F">
              <w:t>"aud"</w:t>
            </w:r>
          </w:p>
        </w:tc>
        <w:tc>
          <w:tcPr>
            <w:tcW w:w="7931" w:type="dxa"/>
            <w:shd w:val="clear" w:color="auto" w:fill="auto"/>
          </w:tcPr>
          <w:p w14:paraId="40287C0A" w14:textId="29F5829C" w:rsidR="00C41B8A" w:rsidRPr="0047734F" w:rsidRDefault="00C41B8A" w:rsidP="007941AD">
            <w:r w:rsidRPr="0047734F">
              <w:t>The "aud" (</w:t>
            </w:r>
            <w:r w:rsidRPr="0047734F">
              <w:rPr>
                <w:b/>
              </w:rPr>
              <w:t>aud</w:t>
            </w:r>
            <w:r w:rsidRPr="0047734F">
              <w:t>ience) claim identifies the recipients that the JWT is intended for.</w:t>
            </w:r>
            <w:r w:rsidRPr="0047734F">
              <w:br/>
              <w:t>In test environments use the value "</w:t>
            </w:r>
            <w:r w:rsidR="006E3205" w:rsidRPr="0047734F">
              <w:rPr>
                <w:b/>
              </w:rPr>
              <w:t>urn: SDC-Test</w:t>
            </w:r>
            <w:r w:rsidRPr="0047734F">
              <w:t>"</w:t>
            </w:r>
            <w:r w:rsidRPr="0047734F">
              <w:br/>
              <w:t>In prod. environments use the value "</w:t>
            </w:r>
            <w:r w:rsidR="00303FD7" w:rsidRPr="0047734F">
              <w:rPr>
                <w:b/>
              </w:rPr>
              <w:t xml:space="preserve">urn: </w:t>
            </w:r>
            <w:r w:rsidR="006E0F40">
              <w:rPr>
                <w:b/>
              </w:rPr>
              <w:t>S</w:t>
            </w:r>
            <w:r w:rsidR="00303FD7" w:rsidRPr="0047734F">
              <w:rPr>
                <w:b/>
              </w:rPr>
              <w:t>DC</w:t>
            </w:r>
            <w:r w:rsidRPr="0047734F">
              <w:t>"</w:t>
            </w:r>
          </w:p>
        </w:tc>
      </w:tr>
      <w:tr w:rsidR="00F9041D" w:rsidRPr="0047734F" w14:paraId="1E72C04C" w14:textId="77777777" w:rsidTr="007941AD">
        <w:tc>
          <w:tcPr>
            <w:tcW w:w="1847" w:type="dxa"/>
            <w:shd w:val="clear" w:color="auto" w:fill="auto"/>
          </w:tcPr>
          <w:p w14:paraId="6AFBDF6C" w14:textId="4745F233" w:rsidR="00F9041D" w:rsidRPr="0047734F" w:rsidRDefault="00F9041D" w:rsidP="007941AD">
            <w:r>
              <w:t>“acr”</w:t>
            </w:r>
          </w:p>
        </w:tc>
        <w:tc>
          <w:tcPr>
            <w:tcW w:w="7931" w:type="dxa"/>
            <w:shd w:val="clear" w:color="auto" w:fill="auto"/>
          </w:tcPr>
          <w:p w14:paraId="5BB734D5" w14:textId="49B54583" w:rsidR="00F9041D" w:rsidRPr="0047734F" w:rsidRDefault="00F9041D" w:rsidP="007941AD">
            <w:r>
              <w:t xml:space="preserve">The security level of the claim. </w:t>
            </w:r>
            <w:r w:rsidR="009B63FC">
              <w:t>Shold always be ‘4’.</w:t>
            </w:r>
          </w:p>
        </w:tc>
      </w:tr>
      <w:tr w:rsidR="00C41B8A" w:rsidRPr="0047734F" w14:paraId="1428A699" w14:textId="77777777" w:rsidTr="007941AD">
        <w:tc>
          <w:tcPr>
            <w:tcW w:w="1847" w:type="dxa"/>
            <w:shd w:val="clear" w:color="auto" w:fill="auto"/>
          </w:tcPr>
          <w:p w14:paraId="54C18895" w14:textId="77777777" w:rsidR="00C41B8A" w:rsidRPr="0047734F" w:rsidRDefault="00C41B8A" w:rsidP="007941AD">
            <w:r w:rsidRPr="0047734F">
              <w:t>"exp"</w:t>
            </w:r>
          </w:p>
        </w:tc>
        <w:tc>
          <w:tcPr>
            <w:tcW w:w="7931" w:type="dxa"/>
            <w:shd w:val="clear" w:color="auto" w:fill="auto"/>
          </w:tcPr>
          <w:p w14:paraId="1FA19047" w14:textId="77777777" w:rsidR="00C41B8A" w:rsidRPr="0047734F" w:rsidRDefault="00C41B8A" w:rsidP="007941AD">
            <w:r w:rsidRPr="0047734F">
              <w:t>The "exp" (</w:t>
            </w:r>
            <w:r w:rsidRPr="0047734F">
              <w:rPr>
                <w:b/>
              </w:rPr>
              <w:t>exp</w:t>
            </w:r>
            <w:r w:rsidRPr="0047734F">
              <w:t>iration time) claim identifies the expiration time on or after which the JWT MUST NOT be accepted for processing.</w:t>
            </w:r>
          </w:p>
        </w:tc>
      </w:tr>
      <w:tr w:rsidR="00C41B8A" w:rsidRPr="0047734F" w14:paraId="79D6961F" w14:textId="77777777" w:rsidTr="007941AD">
        <w:tc>
          <w:tcPr>
            <w:tcW w:w="1847" w:type="dxa"/>
            <w:shd w:val="clear" w:color="auto" w:fill="auto"/>
          </w:tcPr>
          <w:p w14:paraId="768BF4E6" w14:textId="77777777" w:rsidR="00C41B8A" w:rsidRPr="0047734F" w:rsidRDefault="00C41B8A" w:rsidP="007941AD">
            <w:r w:rsidRPr="0047734F">
              <w:t>"nbf"</w:t>
            </w:r>
          </w:p>
        </w:tc>
        <w:tc>
          <w:tcPr>
            <w:tcW w:w="7931" w:type="dxa"/>
            <w:shd w:val="clear" w:color="auto" w:fill="auto"/>
          </w:tcPr>
          <w:p w14:paraId="723F1A08" w14:textId="77777777" w:rsidR="00C41B8A" w:rsidRPr="0047734F" w:rsidRDefault="00C41B8A" w:rsidP="007941AD">
            <w:r w:rsidRPr="0047734F">
              <w:t>The "nbf" (</w:t>
            </w:r>
            <w:r w:rsidRPr="0047734F">
              <w:rPr>
                <w:b/>
              </w:rPr>
              <w:t>n</w:t>
            </w:r>
            <w:r w:rsidRPr="0047734F">
              <w:t xml:space="preserve">ot </w:t>
            </w:r>
            <w:r w:rsidRPr="0047734F">
              <w:rPr>
                <w:b/>
              </w:rPr>
              <w:t>b</w:t>
            </w:r>
            <w:r w:rsidRPr="0047734F">
              <w:t>e</w:t>
            </w:r>
            <w:r w:rsidRPr="0047734F">
              <w:rPr>
                <w:b/>
              </w:rPr>
              <w:t>f</w:t>
            </w:r>
            <w:r w:rsidRPr="0047734F">
              <w:t>ore) claim identifies the time before which the JWT MUST NOT be accepted for processing.</w:t>
            </w:r>
          </w:p>
        </w:tc>
      </w:tr>
      <w:tr w:rsidR="00C41B8A" w:rsidRPr="0047734F" w14:paraId="291AF65B" w14:textId="77777777" w:rsidTr="007941AD">
        <w:tc>
          <w:tcPr>
            <w:tcW w:w="1847" w:type="dxa"/>
            <w:shd w:val="clear" w:color="auto" w:fill="auto"/>
          </w:tcPr>
          <w:p w14:paraId="384A0EC9" w14:textId="77777777" w:rsidR="00C41B8A" w:rsidRPr="0047734F" w:rsidRDefault="00C41B8A" w:rsidP="007941AD">
            <w:r w:rsidRPr="0047734F">
              <w:t>"iat"</w:t>
            </w:r>
          </w:p>
        </w:tc>
        <w:tc>
          <w:tcPr>
            <w:tcW w:w="7931" w:type="dxa"/>
            <w:shd w:val="clear" w:color="auto" w:fill="auto"/>
          </w:tcPr>
          <w:p w14:paraId="0C2601AD" w14:textId="13039DB1" w:rsidR="00C41B8A" w:rsidRPr="0047734F" w:rsidRDefault="009B63FC" w:rsidP="007941AD">
            <w:r>
              <w:t xml:space="preserve">Optional. </w:t>
            </w:r>
            <w:r w:rsidR="00C41B8A" w:rsidRPr="0047734F">
              <w:t xml:space="preserve">The </w:t>
            </w:r>
            <w:r w:rsidR="00C41B8A" w:rsidRPr="0047734F">
              <w:rPr>
                <w:b/>
              </w:rPr>
              <w:t>I</w:t>
            </w:r>
            <w:r w:rsidR="00C41B8A" w:rsidRPr="0047734F">
              <w:t xml:space="preserve">ssued </w:t>
            </w:r>
            <w:r w:rsidR="00C41B8A" w:rsidRPr="0047734F">
              <w:rPr>
                <w:b/>
              </w:rPr>
              <w:t>at</w:t>
            </w:r>
            <w:r w:rsidR="00C41B8A" w:rsidRPr="0047734F">
              <w:t xml:space="preserve"> token is the time the token was issued.</w:t>
            </w:r>
          </w:p>
        </w:tc>
      </w:tr>
      <w:tr w:rsidR="00C41B8A" w:rsidRPr="0047734F" w14:paraId="3D21C05E" w14:textId="77777777" w:rsidTr="007941AD">
        <w:tc>
          <w:tcPr>
            <w:tcW w:w="1847" w:type="dxa"/>
            <w:shd w:val="clear" w:color="auto" w:fill="auto"/>
          </w:tcPr>
          <w:p w14:paraId="31A5208C" w14:textId="77777777" w:rsidR="00C41B8A" w:rsidRPr="0047734F" w:rsidRDefault="00C41B8A" w:rsidP="007941AD">
            <w:r w:rsidRPr="0047734F">
              <w:t>"urn:sdc.dk:cnty"</w:t>
            </w:r>
          </w:p>
        </w:tc>
        <w:tc>
          <w:tcPr>
            <w:tcW w:w="7931" w:type="dxa"/>
            <w:shd w:val="clear" w:color="auto" w:fill="auto"/>
          </w:tcPr>
          <w:p w14:paraId="26DE66FD" w14:textId="2D23B8F6" w:rsidR="00C41B8A" w:rsidRPr="0047734F" w:rsidRDefault="00C41B8A" w:rsidP="007941AD">
            <w:r w:rsidRPr="0047734F">
              <w:t xml:space="preserve">The </w:t>
            </w:r>
            <w:r w:rsidRPr="0047734F">
              <w:rPr>
                <w:b/>
              </w:rPr>
              <w:t>c</w:t>
            </w:r>
            <w:r w:rsidRPr="0047734F">
              <w:t>ou</w:t>
            </w:r>
            <w:r w:rsidRPr="0047734F">
              <w:rPr>
                <w:b/>
              </w:rPr>
              <w:t>nt</w:t>
            </w:r>
            <w:r w:rsidRPr="0047734F">
              <w:t>r</w:t>
            </w:r>
            <w:r w:rsidRPr="0047734F">
              <w:rPr>
                <w:b/>
              </w:rPr>
              <w:t>y</w:t>
            </w:r>
            <w:r w:rsidRPr="0047734F">
              <w:t xml:space="preserve"> code must be "</w:t>
            </w:r>
            <w:r w:rsidRPr="0047734F">
              <w:rPr>
                <w:b/>
              </w:rPr>
              <w:t>DK</w:t>
            </w:r>
            <w:r w:rsidR="007941AD" w:rsidRPr="0047734F">
              <w:rPr>
                <w:b/>
              </w:rPr>
              <w:t>”, “SE”, “NO” “FI”or “FO”</w:t>
            </w:r>
          </w:p>
        </w:tc>
      </w:tr>
      <w:tr w:rsidR="00C41B8A" w:rsidRPr="00FA63B1" w14:paraId="3A919ED7" w14:textId="77777777" w:rsidTr="007941AD">
        <w:tc>
          <w:tcPr>
            <w:tcW w:w="1847" w:type="dxa"/>
            <w:shd w:val="clear" w:color="auto" w:fill="auto"/>
          </w:tcPr>
          <w:p w14:paraId="52DDA26D" w14:textId="77777777" w:rsidR="00C41B8A" w:rsidRPr="0047734F" w:rsidRDefault="00C41B8A" w:rsidP="007941AD">
            <w:r w:rsidRPr="0047734F">
              <w:t>"urn:sdc.dk:orgid"</w:t>
            </w:r>
          </w:p>
        </w:tc>
        <w:tc>
          <w:tcPr>
            <w:tcW w:w="7931" w:type="dxa"/>
            <w:shd w:val="clear" w:color="auto" w:fill="auto"/>
          </w:tcPr>
          <w:p w14:paraId="1BAD05FE" w14:textId="77777777" w:rsidR="00C41B8A" w:rsidRPr="0047734F" w:rsidRDefault="00C41B8A" w:rsidP="007941AD">
            <w:r w:rsidRPr="0047734F">
              <w:t xml:space="preserve">The </w:t>
            </w:r>
            <w:r w:rsidRPr="0047734F">
              <w:rPr>
                <w:b/>
              </w:rPr>
              <w:t>org</w:t>
            </w:r>
            <w:r w:rsidRPr="0047734F">
              <w:t xml:space="preserve">anization </w:t>
            </w:r>
            <w:r w:rsidRPr="0047734F">
              <w:rPr>
                <w:b/>
              </w:rPr>
              <w:t>id</w:t>
            </w:r>
            <w:r w:rsidRPr="0047734F">
              <w:t xml:space="preserve"> must be the registration number – JHREG of the financial institute in context (four digits).</w:t>
            </w:r>
          </w:p>
          <w:p w14:paraId="51E36B73" w14:textId="7662823E" w:rsidR="007941AD" w:rsidRPr="0047734F" w:rsidRDefault="00C41B8A" w:rsidP="007941AD">
            <w:r w:rsidRPr="0047734F">
              <w:t>In test environment 8.2:</w:t>
            </w:r>
            <w:r w:rsidRPr="0047734F">
              <w:br/>
              <w:t xml:space="preserve">FED </w:t>
            </w:r>
            <w:r w:rsidR="00804A6E" w:rsidRPr="0047734F">
              <w:t>Test bank</w:t>
            </w:r>
            <w:r w:rsidRPr="0047734F">
              <w:t xml:space="preserve"> (9961) - 601x: ”</w:t>
            </w:r>
            <w:r w:rsidRPr="0047734F">
              <w:rPr>
                <w:b/>
              </w:rPr>
              <w:t>9961</w:t>
            </w:r>
            <w:r w:rsidRPr="0047734F">
              <w:t>”</w:t>
            </w:r>
          </w:p>
          <w:p w14:paraId="57CBA54F" w14:textId="26101431" w:rsidR="00C41B8A" w:rsidRPr="003528FD" w:rsidRDefault="00C41B8A" w:rsidP="007941AD">
            <w:pPr>
              <w:rPr>
                <w:lang w:val="da-DK"/>
              </w:rPr>
            </w:pPr>
            <w:r w:rsidRPr="00FA63B1">
              <w:rPr>
                <w:lang w:val="da-DK"/>
              </w:rPr>
              <w:br/>
            </w:r>
            <w:r w:rsidRPr="003528FD">
              <w:rPr>
                <w:lang w:val="da-DK"/>
              </w:rPr>
              <w:t>In prod. environment:</w:t>
            </w:r>
            <w:r w:rsidRPr="003528FD">
              <w:rPr>
                <w:lang w:val="da-DK"/>
              </w:rPr>
              <w:br/>
              <w:t>BankNordik: ”</w:t>
            </w:r>
            <w:r w:rsidRPr="003528FD">
              <w:rPr>
                <w:b/>
                <w:lang w:val="da-DK"/>
              </w:rPr>
              <w:t>6503</w:t>
            </w:r>
            <w:r w:rsidRPr="003528FD">
              <w:rPr>
                <w:lang w:val="da-DK"/>
              </w:rPr>
              <w:t>”</w:t>
            </w:r>
            <w:r w:rsidRPr="003528FD">
              <w:rPr>
                <w:lang w:val="da-DK"/>
              </w:rPr>
              <w:br/>
              <w:t>Lån og Spar Bank: ”</w:t>
            </w:r>
            <w:r w:rsidRPr="003528FD">
              <w:rPr>
                <w:b/>
                <w:lang w:val="da-DK"/>
              </w:rPr>
              <w:t>0400</w:t>
            </w:r>
            <w:r w:rsidRPr="003528FD">
              <w:rPr>
                <w:lang w:val="da-DK"/>
              </w:rPr>
              <w:t>”</w:t>
            </w:r>
          </w:p>
        </w:tc>
      </w:tr>
      <w:tr w:rsidR="00CE6A88" w:rsidRPr="00257BB0" w14:paraId="50B40180" w14:textId="77777777" w:rsidTr="007941AD">
        <w:tc>
          <w:tcPr>
            <w:tcW w:w="1847" w:type="dxa"/>
            <w:shd w:val="clear" w:color="auto" w:fill="auto"/>
          </w:tcPr>
          <w:p w14:paraId="4E8B1AE8" w14:textId="70A9B2DE" w:rsidR="00CE6A88" w:rsidRPr="0047734F" w:rsidRDefault="00CE6A88" w:rsidP="00CE6A88">
            <w:r w:rsidRPr="0047734F">
              <w:t>"urn:sdc.dk:orgid</w:t>
            </w:r>
            <w:r>
              <w:t>t</w:t>
            </w:r>
            <w:r w:rsidRPr="0047734F">
              <w:t>"</w:t>
            </w:r>
          </w:p>
        </w:tc>
        <w:tc>
          <w:tcPr>
            <w:tcW w:w="7931" w:type="dxa"/>
            <w:shd w:val="clear" w:color="auto" w:fill="auto"/>
          </w:tcPr>
          <w:p w14:paraId="49941344" w14:textId="77AF8DC2" w:rsidR="00CE6A88" w:rsidRPr="00CE6A88" w:rsidRDefault="00257BB0" w:rsidP="00CE6A88">
            <w:r>
              <w:t>This must always be ‘idor’</w:t>
            </w:r>
          </w:p>
        </w:tc>
      </w:tr>
      <w:tr w:rsidR="00CE6A88" w:rsidRPr="0047734F" w14:paraId="673BEC12" w14:textId="77777777" w:rsidTr="007941AD">
        <w:tc>
          <w:tcPr>
            <w:tcW w:w="1847" w:type="dxa"/>
            <w:shd w:val="clear" w:color="auto" w:fill="auto"/>
          </w:tcPr>
          <w:p w14:paraId="7F878175" w14:textId="77777777" w:rsidR="00CE6A88" w:rsidRPr="0047734F" w:rsidRDefault="00CE6A88" w:rsidP="00CE6A88">
            <w:r w:rsidRPr="0047734F">
              <w:t>"urn:sdc.dk:chnl"</w:t>
            </w:r>
          </w:p>
        </w:tc>
        <w:tc>
          <w:tcPr>
            <w:tcW w:w="7931" w:type="dxa"/>
            <w:shd w:val="clear" w:color="auto" w:fill="auto"/>
          </w:tcPr>
          <w:p w14:paraId="0C7E602A" w14:textId="020BA8E9" w:rsidR="00CE6A88" w:rsidRPr="0047734F" w:rsidRDefault="00CE6A88" w:rsidP="00CE6A88">
            <w:r w:rsidRPr="0047734F">
              <w:t xml:space="preserve">"[Bank </w:t>
            </w:r>
            <w:r w:rsidRPr="0047734F">
              <w:rPr>
                <w:b/>
              </w:rPr>
              <w:t>ch</w:t>
            </w:r>
            <w:r w:rsidRPr="0047734F">
              <w:t>an</w:t>
            </w:r>
            <w:r w:rsidRPr="0047734F">
              <w:rPr>
                <w:b/>
              </w:rPr>
              <w:t>n</w:t>
            </w:r>
            <w:r w:rsidRPr="0047734F">
              <w:t>e</w:t>
            </w:r>
            <w:r w:rsidRPr="0047734F">
              <w:rPr>
                <w:b/>
              </w:rPr>
              <w:t>l</w:t>
            </w:r>
            <w:r w:rsidRPr="0047734F">
              <w:t xml:space="preserve"> - intn]"</w:t>
            </w:r>
            <w:r w:rsidRPr="0047734F">
              <w:br/>
              <w:t>Use the value “</w:t>
            </w:r>
            <w:r>
              <w:rPr>
                <w:b/>
              </w:rPr>
              <w:t>TTPP</w:t>
            </w:r>
            <w:r w:rsidRPr="0047734F">
              <w:t xml:space="preserve">” </w:t>
            </w:r>
          </w:p>
        </w:tc>
      </w:tr>
      <w:tr w:rsidR="00CE6A88" w:rsidRPr="0047734F" w14:paraId="505F395D" w14:textId="77777777" w:rsidTr="007941AD">
        <w:tc>
          <w:tcPr>
            <w:tcW w:w="1847" w:type="dxa"/>
            <w:shd w:val="clear" w:color="auto" w:fill="auto"/>
          </w:tcPr>
          <w:p w14:paraId="00DC4CF4" w14:textId="77777777" w:rsidR="00CE6A88" w:rsidRPr="0047734F" w:rsidRDefault="00CE6A88" w:rsidP="00CE6A88">
            <w:r w:rsidRPr="0047734F">
              <w:t>"urn:sdc.dk:ssn"</w:t>
            </w:r>
          </w:p>
        </w:tc>
        <w:tc>
          <w:tcPr>
            <w:tcW w:w="7931" w:type="dxa"/>
            <w:shd w:val="clear" w:color="auto" w:fill="auto"/>
          </w:tcPr>
          <w:p w14:paraId="1E80DB06" w14:textId="78929250" w:rsidR="00CE6A88" w:rsidRPr="0047734F" w:rsidRDefault="00CE6A88" w:rsidP="00CE6A88">
            <w:r w:rsidRPr="0047734F">
              <w:t>"[</w:t>
            </w:r>
            <w:r w:rsidRPr="0047734F">
              <w:rPr>
                <w:b/>
              </w:rPr>
              <w:t>s</w:t>
            </w:r>
            <w:r w:rsidRPr="0047734F">
              <w:t xml:space="preserve">ocial </w:t>
            </w:r>
            <w:r w:rsidRPr="0047734F">
              <w:rPr>
                <w:b/>
              </w:rPr>
              <w:t>s</w:t>
            </w:r>
            <w:r w:rsidRPr="0047734F">
              <w:t xml:space="preserve">ecurity </w:t>
            </w:r>
            <w:r w:rsidRPr="0047734F">
              <w:rPr>
                <w:b/>
              </w:rPr>
              <w:t>n</w:t>
            </w:r>
            <w:r w:rsidRPr="0047734F">
              <w:t>umber for end user]"</w:t>
            </w:r>
            <w:r w:rsidRPr="0047734F">
              <w:br/>
            </w:r>
            <w:r w:rsidRPr="0047734F">
              <w:rPr>
                <w:b/>
              </w:rPr>
              <w:t xml:space="preserve"> </w:t>
            </w:r>
          </w:p>
        </w:tc>
      </w:tr>
    </w:tbl>
    <w:p w14:paraId="7028955D" w14:textId="6A7BDD51" w:rsidR="00C41B8A" w:rsidRPr="0047734F" w:rsidRDefault="00804A6E" w:rsidP="00C41B8A">
      <w:pPr>
        <w:pStyle w:val="Caption"/>
      </w:pPr>
      <w:bookmarkStart w:id="29" w:name="_Ref13035021"/>
      <w:r w:rsidRPr="0047734F">
        <w:t>Table</w:t>
      </w:r>
      <w:r w:rsidR="00C41B8A" w:rsidRPr="0047734F">
        <w:t xml:space="preserve"> </w:t>
      </w:r>
      <w:r>
        <w:fldChar w:fldCharType="begin"/>
      </w:r>
      <w:r>
        <w:instrText>SEQ Tabel \* ARABIC</w:instrText>
      </w:r>
      <w:r>
        <w:fldChar w:fldCharType="separate"/>
      </w:r>
      <w:r w:rsidR="00C41B8A" w:rsidRPr="0047734F">
        <w:rPr>
          <w:noProof/>
        </w:rPr>
        <w:t>2</w:t>
      </w:r>
      <w:r>
        <w:fldChar w:fldCharType="end"/>
      </w:r>
      <w:bookmarkEnd w:id="29"/>
      <w:r w:rsidR="00C41B8A" w:rsidRPr="0047734F">
        <w:t>: Payload part of JWT, claim names and claim values</w:t>
      </w:r>
    </w:p>
    <w:p w14:paraId="20F81241" w14:textId="77777777" w:rsidR="00C41B8A" w:rsidRPr="00EB6C99" w:rsidRDefault="00C41B8A" w:rsidP="00C41B8A">
      <w:pPr>
        <w:autoSpaceDE w:val="0"/>
        <w:autoSpaceDN w:val="0"/>
        <w:adjustRightInd w:val="0"/>
        <w:spacing w:after="0" w:line="240" w:lineRule="auto"/>
        <w:rPr>
          <w:rFonts w:asciiTheme="minorHAnsi" w:hAnsiTheme="minorHAnsi" w:cstheme="minorHAnsi"/>
          <w:color w:val="000000"/>
          <w:u w:val="single"/>
          <w:lang w:eastAsia="da-DK"/>
        </w:rPr>
      </w:pPr>
      <w:r w:rsidRPr="00EB6C99">
        <w:rPr>
          <w:rFonts w:asciiTheme="minorHAnsi" w:hAnsiTheme="minorHAnsi" w:cstheme="minorHAnsi"/>
          <w:color w:val="000000"/>
          <w:u w:val="single"/>
          <w:lang w:eastAsia="da-DK"/>
        </w:rPr>
        <w:t>JWT Signature</w:t>
      </w:r>
    </w:p>
    <w:p w14:paraId="67E0FF35" w14:textId="3C54F6F2" w:rsidR="00C41B8A" w:rsidRPr="0047734F" w:rsidRDefault="00C41B8A" w:rsidP="00C41B8A">
      <w:r w:rsidRPr="0047734F">
        <w:t xml:space="preserve">The signature is made by using the </w:t>
      </w:r>
      <w:r w:rsidR="007941AD" w:rsidRPr="0047734F">
        <w:t>TPP</w:t>
      </w:r>
      <w:r w:rsidRPr="0047734F">
        <w:t xml:space="preserve"> client certificate.</w:t>
      </w:r>
    </w:p>
    <w:p w14:paraId="3DAB8BEA" w14:textId="77777777" w:rsidR="00C41B8A" w:rsidRPr="0047734F" w:rsidRDefault="00C41B8A" w:rsidP="00C41B8A">
      <w:r w:rsidRPr="0047734F">
        <w:t>“code” = base64enc(header) + “.” payload  + “.” + signature)</w:t>
      </w:r>
    </w:p>
    <w:p w14:paraId="79236CEA" w14:textId="77777777" w:rsidR="00C41B8A" w:rsidRPr="0047734F" w:rsidRDefault="00C41B8A" w:rsidP="00C41B8A"/>
    <w:p w14:paraId="3564CDDD" w14:textId="3006F0F4" w:rsidR="00C41B8A" w:rsidRPr="0047734F" w:rsidRDefault="00C41B8A" w:rsidP="00C41B8A">
      <w:pPr>
        <w:keepNext/>
      </w:pPr>
      <w:r>
        <w:rPr>
          <w:noProof/>
        </w:rPr>
        <w:drawing>
          <wp:inline distT="0" distB="0" distL="0" distR="0" wp14:anchorId="4F6113DB" wp14:editId="37084A98">
            <wp:extent cx="3914775" cy="2289949"/>
            <wp:effectExtent l="0" t="0" r="0" b="0"/>
            <wp:docPr id="30067692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89">
                      <a:extLst>
                        <a:ext uri="{28A0092B-C50C-407E-A947-70E740481C1C}">
                          <a14:useLocalDpi xmlns:a14="http://schemas.microsoft.com/office/drawing/2010/main" val="0"/>
                        </a:ext>
                      </a:extLst>
                    </a:blip>
                    <a:stretch>
                      <a:fillRect/>
                    </a:stretch>
                  </pic:blipFill>
                  <pic:spPr>
                    <a:xfrm>
                      <a:off x="0" y="0"/>
                      <a:ext cx="3914775" cy="2289949"/>
                    </a:xfrm>
                    <a:prstGeom prst="rect">
                      <a:avLst/>
                    </a:prstGeom>
                  </pic:spPr>
                </pic:pic>
              </a:graphicData>
            </a:graphic>
          </wp:inline>
        </w:drawing>
      </w:r>
    </w:p>
    <w:p w14:paraId="773A5732" w14:textId="62DF7DB0" w:rsidR="00C41B8A" w:rsidRPr="0047734F" w:rsidRDefault="00804A6E" w:rsidP="00C41B8A">
      <w:pPr>
        <w:pStyle w:val="Caption"/>
      </w:pPr>
      <w:r w:rsidRPr="0047734F">
        <w:t>Figure</w:t>
      </w:r>
      <w:r w:rsidR="00C41B8A" w:rsidRPr="0047734F">
        <w:t xml:space="preserve"> </w:t>
      </w:r>
      <w:r>
        <w:fldChar w:fldCharType="begin"/>
      </w:r>
      <w:r>
        <w:instrText>SEQ Figur \* ARABIC</w:instrText>
      </w:r>
      <w:r>
        <w:fldChar w:fldCharType="separate"/>
      </w:r>
      <w:r w:rsidR="00C41B8A" w:rsidRPr="0047734F">
        <w:rPr>
          <w:noProof/>
        </w:rPr>
        <w:t>1</w:t>
      </w:r>
      <w:r>
        <w:fldChar w:fldCharType="end"/>
      </w:r>
      <w:r w:rsidR="00C41B8A" w:rsidRPr="0047734F">
        <w:t>: Jason Web Token structure</w:t>
      </w:r>
    </w:p>
    <w:p w14:paraId="162D1CDC" w14:textId="77777777" w:rsidR="001320FE" w:rsidRDefault="001320FE">
      <w:pPr>
        <w:spacing w:after="0" w:line="240" w:lineRule="auto"/>
        <w:rPr>
          <w:rFonts w:ascii="Cambria" w:eastAsia="Times New Roman" w:hAnsi="Cambria"/>
          <w:b/>
          <w:bCs/>
          <w:kern w:val="32"/>
          <w:sz w:val="32"/>
          <w:szCs w:val="32"/>
        </w:rPr>
      </w:pPr>
      <w:r>
        <w:br w:type="page"/>
      </w:r>
    </w:p>
    <w:p w14:paraId="28C6F258" w14:textId="0AEBE140" w:rsidR="009D37FB" w:rsidRPr="0047734F" w:rsidRDefault="009D37FB" w:rsidP="005D44E1">
      <w:pPr>
        <w:pStyle w:val="Heading1"/>
        <w:numPr>
          <w:ilvl w:val="0"/>
          <w:numId w:val="3"/>
        </w:numPr>
      </w:pPr>
      <w:bookmarkStart w:id="30" w:name="_Toc69368033"/>
      <w:r w:rsidRPr="0047734F">
        <w:t>Calling the API Manager</w:t>
      </w:r>
      <w:bookmarkEnd w:id="30"/>
    </w:p>
    <w:p w14:paraId="539CA1DA" w14:textId="2FF274BE" w:rsidR="009D37FB" w:rsidRPr="0047734F" w:rsidRDefault="009D37FB" w:rsidP="00C41B8A">
      <w:r w:rsidRPr="0047734F">
        <w:t xml:space="preserve">With the access token in hand (generated for the first time or through the refresh token) you are now ready to call the API Manager. </w:t>
      </w:r>
    </w:p>
    <w:p w14:paraId="03756E53" w14:textId="72CFA934" w:rsidR="00B73CBF" w:rsidRPr="0047734F" w:rsidRDefault="00B73CBF" w:rsidP="00C41B8A">
      <w:r w:rsidRPr="0047734F">
        <w:t xml:space="preserve">SDC follows the Berlin Group standard for PSD2 APIs. General information on this initiative and general Swagger files can be found here, </w:t>
      </w:r>
      <w:hyperlink r:id="rId90" w:history="1">
        <w:r w:rsidRPr="0047734F">
          <w:rPr>
            <w:rStyle w:val="Hyperlink"/>
          </w:rPr>
          <w:t>https://www.berlin-group.org/psd2-access-to-bank-accounts</w:t>
        </w:r>
      </w:hyperlink>
    </w:p>
    <w:p w14:paraId="6B97797F" w14:textId="6BC27EE1" w:rsidR="006964D9" w:rsidRDefault="006964D9" w:rsidP="005D44E1">
      <w:pPr>
        <w:pStyle w:val="Heading2"/>
        <w:numPr>
          <w:ilvl w:val="1"/>
          <w:numId w:val="3"/>
        </w:numPr>
      </w:pPr>
      <w:bookmarkStart w:id="31" w:name="_Toc69368034"/>
      <w:r>
        <w:t>Preconditions for calling the API</w:t>
      </w:r>
      <w:bookmarkEnd w:id="31"/>
    </w:p>
    <w:p w14:paraId="43ABD3D6" w14:textId="06E84B09" w:rsidR="006964D9" w:rsidRPr="0047734F" w:rsidRDefault="006964D9" w:rsidP="006964D9">
      <w:r w:rsidRPr="0047734F">
        <w:rPr>
          <w:u w:val="single"/>
        </w:rPr>
        <w:t>Certificates</w:t>
      </w:r>
      <w:r w:rsidRPr="0047734F">
        <w:rPr>
          <w:u w:val="single"/>
        </w:rPr>
        <w:br/>
      </w:r>
      <w:r w:rsidR="00402858">
        <w:t xml:space="preserve">The </w:t>
      </w:r>
      <w:r w:rsidRPr="0047734F">
        <w:t xml:space="preserve">TPP must preregister a certificate to be used for validating requests to the SDC </w:t>
      </w:r>
      <w:r w:rsidR="00B33218">
        <w:t>API</w:t>
      </w:r>
      <w:r w:rsidRPr="0047734F">
        <w:t xml:space="preserve">. There must be one certificate for test environment and one certificate for production environment. </w:t>
      </w:r>
    </w:p>
    <w:p w14:paraId="31EA91D5" w14:textId="6B8F9877" w:rsidR="006964D9" w:rsidRPr="0047734F" w:rsidRDefault="00402858" w:rsidP="006964D9">
      <w:r>
        <w:t xml:space="preserve">The </w:t>
      </w:r>
      <w:r w:rsidR="006964D9" w:rsidRPr="0047734F">
        <w:t>TPP keeps the certificate private key and sends certificate public key to SDC.</w:t>
      </w:r>
    </w:p>
    <w:p w14:paraId="0EE97119" w14:textId="30DE56FC" w:rsidR="006964D9" w:rsidRDefault="006964D9" w:rsidP="006964D9">
      <w:r w:rsidRPr="0047734F">
        <w:t xml:space="preserve">The test certificates can be self-signed X.509 certificates or eIDAS QWAC certificates. </w:t>
      </w:r>
    </w:p>
    <w:p w14:paraId="5CBBC056" w14:textId="204269E7" w:rsidR="00BF38AE" w:rsidRDefault="00BF38AE" w:rsidP="006964D9">
      <w:r>
        <w:t>PROD certificates must be eIDAS QWAC certificates.</w:t>
      </w:r>
    </w:p>
    <w:p w14:paraId="580459FF" w14:textId="378EFCEB" w:rsidR="001F0248" w:rsidRPr="001F0248" w:rsidRDefault="001F0248" w:rsidP="006964D9">
      <w:pPr>
        <w:rPr>
          <w:u w:val="single"/>
        </w:rPr>
      </w:pPr>
      <w:r w:rsidRPr="001F0248">
        <w:rPr>
          <w:u w:val="single"/>
        </w:rPr>
        <w:t>Other</w:t>
      </w:r>
    </w:p>
    <w:p w14:paraId="6AF3B378" w14:textId="65E9492E" w:rsidR="00B73CBF" w:rsidRPr="0047734F" w:rsidRDefault="00402858" w:rsidP="00C41B8A">
      <w:r>
        <w:t>As a TPP you</w:t>
      </w:r>
      <w:r w:rsidR="00B73CBF">
        <w:t xml:space="preserve"> have received </w:t>
      </w:r>
      <w:r w:rsidR="0081033B">
        <w:t>the subscription keys for the API manager</w:t>
      </w:r>
      <w:r w:rsidR="666064AC">
        <w:t xml:space="preserve"> – Or you are able to retrieve keys from the developer portal, that you have access to.</w:t>
      </w:r>
    </w:p>
    <w:p w14:paraId="19935DB0" w14:textId="305A14BB" w:rsidR="00E96CF0" w:rsidRDefault="00402858" w:rsidP="00C41B8A">
      <w:r>
        <w:t>As a TPP o</w:t>
      </w:r>
      <w:r w:rsidR="00B73CBF" w:rsidRPr="0047734F">
        <w:t xml:space="preserve">nce you log into the API Manager (APIM or API-M) then you </w:t>
      </w:r>
      <w:r w:rsidR="00E96CF0">
        <w:t>can</w:t>
      </w:r>
      <w:r w:rsidR="00B73CBF" w:rsidRPr="0047734F">
        <w:t xml:space="preserve"> have been granted access to </w:t>
      </w:r>
      <w:r w:rsidR="00EF5DB6" w:rsidRPr="0047734F">
        <w:t>several</w:t>
      </w:r>
      <w:r w:rsidR="00B73CBF" w:rsidRPr="0047734F">
        <w:t xml:space="preserve"> products. </w:t>
      </w:r>
      <w:r w:rsidR="001F0248">
        <w:t>As a minimum you should have the current PSD2 BG product.</w:t>
      </w:r>
    </w:p>
    <w:p w14:paraId="239B1470" w14:textId="4BA8A46B" w:rsidR="00B73CBF" w:rsidRDefault="00B73CBF" w:rsidP="00C41B8A">
      <w:r w:rsidRPr="0047734F">
        <w:t xml:space="preserve">For </w:t>
      </w:r>
      <w:r w:rsidR="00E96CF0">
        <w:t xml:space="preserve">SDC </w:t>
      </w:r>
      <w:r w:rsidRPr="0047734F">
        <w:t xml:space="preserve">PSD2 </w:t>
      </w:r>
      <w:r w:rsidR="00E96CF0">
        <w:t xml:space="preserve">APIs </w:t>
      </w:r>
      <w:r w:rsidRPr="0047734F">
        <w:t>you should use the product called PSD2 BG</w:t>
      </w:r>
      <w:r w:rsidR="005C7205">
        <w:t>.</w:t>
      </w:r>
    </w:p>
    <w:p w14:paraId="5723E25D" w14:textId="600FAE8E" w:rsidR="00C7478D" w:rsidRPr="0047734F" w:rsidRDefault="00C7478D" w:rsidP="00C41B8A">
      <w:r>
        <w:t>SDC requires use of the TLS 1.2 protocol when calling endpoints.</w:t>
      </w:r>
    </w:p>
    <w:p w14:paraId="7DA643D5" w14:textId="59C30EA9" w:rsidR="009D37FB" w:rsidRPr="0047734F" w:rsidRDefault="00DA2166" w:rsidP="005D44E1">
      <w:pPr>
        <w:pStyle w:val="Heading2"/>
        <w:numPr>
          <w:ilvl w:val="1"/>
          <w:numId w:val="3"/>
        </w:numPr>
      </w:pPr>
      <w:bookmarkStart w:id="32" w:name="_Toc69368035"/>
      <w:r>
        <w:t xml:space="preserve">API Manager </w:t>
      </w:r>
      <w:r w:rsidR="009D37FB">
        <w:t>Endpoints</w:t>
      </w:r>
      <w:bookmarkEnd w:id="32"/>
    </w:p>
    <w:p w14:paraId="03C549FD" w14:textId="4E370574" w:rsidR="00C41B8A" w:rsidRPr="0047734F" w:rsidRDefault="009D37FB" w:rsidP="00C41B8A">
      <w:r w:rsidRPr="0047734F">
        <w:t xml:space="preserve">The API Manager can be reached at the following </w:t>
      </w:r>
      <w:r w:rsidR="00B73CBF" w:rsidRPr="0047734F">
        <w:t>endpoints</w:t>
      </w:r>
    </w:p>
    <w:p w14:paraId="2FD91273" w14:textId="65727352" w:rsidR="00B73CBF" w:rsidRPr="0047734F" w:rsidRDefault="00E96CF0" w:rsidP="00C41B8A">
      <w:r w:rsidRPr="0047734F">
        <w:t>TEST:</w:t>
      </w:r>
      <w:r w:rsidR="00B73CBF" w:rsidRPr="0047734F">
        <w:t xml:space="preserve"> </w:t>
      </w:r>
      <w:hyperlink r:id="rId91" w:history="1">
        <w:r w:rsidR="00B73CBF" w:rsidRPr="0047734F">
          <w:rPr>
            <w:rStyle w:val="Hyperlink"/>
          </w:rPr>
          <w:t>https://api-portal.test.sdc.dk/</w:t>
        </w:r>
      </w:hyperlink>
    </w:p>
    <w:p w14:paraId="66BE3B3D" w14:textId="5D398E14" w:rsidR="00B73CBF" w:rsidRPr="0047734F" w:rsidRDefault="00B73CBF" w:rsidP="00C41B8A">
      <w:pPr>
        <w:rPr>
          <w:rStyle w:val="Hyperlink"/>
        </w:rPr>
      </w:pPr>
      <w:r w:rsidRPr="0047734F">
        <w:t xml:space="preserve">PROD: </w:t>
      </w:r>
      <w:hyperlink r:id="rId92" w:history="1">
        <w:r w:rsidRPr="0047734F">
          <w:rPr>
            <w:rStyle w:val="Hyperlink"/>
          </w:rPr>
          <w:t>https://api-portal.sdc.dk/</w:t>
        </w:r>
      </w:hyperlink>
    </w:p>
    <w:p w14:paraId="4F32FFB6" w14:textId="6E49D80F" w:rsidR="00B51BAB" w:rsidRPr="0047734F" w:rsidRDefault="0011520C" w:rsidP="00B51BAB">
      <w:pPr>
        <w:autoSpaceDE w:val="0"/>
        <w:autoSpaceDN w:val="0"/>
        <w:spacing w:after="0" w:line="240" w:lineRule="auto"/>
        <w:rPr>
          <w:lang w:eastAsia="da-DK"/>
        </w:rPr>
      </w:pPr>
      <w:r w:rsidRPr="0047734F">
        <w:t xml:space="preserve">In the API Manager you can find the </w:t>
      </w:r>
      <w:r w:rsidR="000A2638" w:rsidRPr="0047734F">
        <w:t>actual endpoint to be called from the TPP</w:t>
      </w:r>
      <w:r w:rsidR="00502B94" w:rsidRPr="0047734F">
        <w:t>. It should look like following example for the Account</w:t>
      </w:r>
      <w:r w:rsidR="00B51BAB" w:rsidRPr="0047734F">
        <w:t xml:space="preserve"> look up function</w:t>
      </w:r>
      <w:r w:rsidR="005B44C2">
        <w:t xml:space="preserve"> (in TEST)</w:t>
      </w:r>
      <w:r w:rsidR="00B51BAB" w:rsidRPr="0047734F">
        <w:t xml:space="preserve">: </w:t>
      </w:r>
      <w:r w:rsidR="00B51BAB" w:rsidRPr="0047734F">
        <w:rPr>
          <w:rStyle w:val="Hyperlink"/>
        </w:rPr>
        <w:t>https://api-proxy.test.sdc.dk/api/psd2/v1/accounts/</w:t>
      </w:r>
      <w:r w:rsidR="005B44C2">
        <w:rPr>
          <w:rStyle w:val="Hyperlink"/>
        </w:rPr>
        <w:t>.</w:t>
      </w:r>
    </w:p>
    <w:p w14:paraId="7D8B3226" w14:textId="77777777" w:rsidR="0011520C" w:rsidRPr="0047734F" w:rsidRDefault="0011520C" w:rsidP="00C41B8A"/>
    <w:p w14:paraId="1F1E034C" w14:textId="23154926" w:rsidR="005231BB" w:rsidRPr="0047734F" w:rsidRDefault="00B73CBF" w:rsidP="005D44E1">
      <w:pPr>
        <w:pStyle w:val="Heading2"/>
        <w:numPr>
          <w:ilvl w:val="1"/>
          <w:numId w:val="3"/>
        </w:numPr>
      </w:pPr>
      <w:bookmarkStart w:id="33" w:name="_Toc69368036"/>
      <w:r w:rsidRPr="0047734F">
        <w:t>Swagger</w:t>
      </w:r>
      <w:bookmarkEnd w:id="33"/>
    </w:p>
    <w:p w14:paraId="02A40A81" w14:textId="708251C9" w:rsidR="00B73CBF" w:rsidRPr="0047734F" w:rsidRDefault="00B73CBF" w:rsidP="00B73CBF">
      <w:r w:rsidRPr="0047734F">
        <w:t>Swagger is available when you log into the API Manager and access the product</w:t>
      </w:r>
    </w:p>
    <w:p w14:paraId="52886E06" w14:textId="703590D7" w:rsidR="00D10560" w:rsidRPr="0047734F" w:rsidRDefault="001C33A9" w:rsidP="00B73CBF">
      <w:r>
        <w:rPr>
          <w:noProof/>
        </w:rPr>
        <w:drawing>
          <wp:inline distT="0" distB="0" distL="0" distR="0" wp14:anchorId="2F248ED6" wp14:editId="5E7F7681">
            <wp:extent cx="5071747" cy="1635125"/>
            <wp:effectExtent l="0" t="0" r="0" b="3175"/>
            <wp:docPr id="12502664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71747" cy="1635125"/>
                    </a:xfrm>
                    <a:prstGeom prst="rect">
                      <a:avLst/>
                    </a:prstGeom>
                  </pic:spPr>
                </pic:pic>
              </a:graphicData>
            </a:graphic>
          </wp:inline>
        </w:drawing>
      </w:r>
    </w:p>
    <w:p w14:paraId="2537BC70" w14:textId="6644E23C" w:rsidR="001C33A9" w:rsidRPr="0047734F" w:rsidRDefault="001C33A9" w:rsidP="00B73CBF"/>
    <w:p w14:paraId="7BA817EC" w14:textId="7796828C" w:rsidR="001C33A9" w:rsidRPr="0047734F" w:rsidRDefault="001C33A9" w:rsidP="005D44E1">
      <w:pPr>
        <w:pStyle w:val="Heading2"/>
        <w:numPr>
          <w:ilvl w:val="1"/>
          <w:numId w:val="3"/>
        </w:numPr>
      </w:pPr>
      <w:bookmarkStart w:id="34" w:name="_Toc69368037"/>
      <w:r w:rsidRPr="0047734F">
        <w:t>Calling the APIs</w:t>
      </w:r>
      <w:bookmarkEnd w:id="34"/>
    </w:p>
    <w:p w14:paraId="641B3AC1" w14:textId="32FD55B7" w:rsidR="001C33A9" w:rsidRPr="0047734F" w:rsidRDefault="001C33A9" w:rsidP="001C33A9">
      <w:r w:rsidRPr="0047734F">
        <w:t xml:space="preserve">Once you are ready to call the </w:t>
      </w:r>
      <w:r w:rsidR="00F7687C">
        <w:t>APIs</w:t>
      </w:r>
      <w:r w:rsidRPr="0047734F">
        <w:t xml:space="preserve"> this can be done following the swagger.</w:t>
      </w:r>
      <w:r w:rsidR="008F09AF" w:rsidRPr="0047734F">
        <w:t xml:space="preserve"> </w:t>
      </w:r>
    </w:p>
    <w:p w14:paraId="00D5F037" w14:textId="1392CF74" w:rsidR="006F64F3" w:rsidRPr="0047734F" w:rsidRDefault="006F64F3" w:rsidP="005D44E1">
      <w:pPr>
        <w:pStyle w:val="Heading2"/>
        <w:numPr>
          <w:ilvl w:val="2"/>
          <w:numId w:val="3"/>
        </w:numPr>
      </w:pPr>
      <w:bookmarkStart w:id="35" w:name="_Toc69368038"/>
      <w:r w:rsidRPr="0047734F">
        <w:t>API Endpoint</w:t>
      </w:r>
      <w:bookmarkEnd w:id="35"/>
    </w:p>
    <w:p w14:paraId="022D6159" w14:textId="7557398B" w:rsidR="006F64F3" w:rsidRPr="0047734F" w:rsidRDefault="006F64F3" w:rsidP="006F64F3">
      <w:r w:rsidRPr="0047734F">
        <w:t xml:space="preserve">TEST: </w:t>
      </w:r>
      <w:r w:rsidRPr="0047734F">
        <w:rPr>
          <w:rStyle w:val="Hyperlink"/>
        </w:rPr>
        <w:t>https://api-proxy.test.sdc.dk/</w:t>
      </w:r>
    </w:p>
    <w:p w14:paraId="473792F4" w14:textId="5BE2BA4E" w:rsidR="006F64F3" w:rsidRPr="0047734F" w:rsidRDefault="006F64F3" w:rsidP="006F64F3">
      <w:r w:rsidRPr="0047734F">
        <w:t xml:space="preserve">PROD: </w:t>
      </w:r>
      <w:r w:rsidRPr="0047734F">
        <w:rPr>
          <w:rStyle w:val="Hyperlink"/>
        </w:rPr>
        <w:t>https://api-proxy.sdc.dk/</w:t>
      </w:r>
    </w:p>
    <w:p w14:paraId="543F92A7" w14:textId="1064AA51" w:rsidR="0019799F" w:rsidRPr="0047734F" w:rsidRDefault="0019799F" w:rsidP="001C33A9">
      <w:r w:rsidRPr="0047734F">
        <w:t xml:space="preserve">Please see the following </w:t>
      </w:r>
      <w:r w:rsidR="002649A2" w:rsidRPr="0047734F">
        <w:t>postman collections for examples on how to call the different operations in the BG Standard.</w:t>
      </w:r>
      <w:r w:rsidR="00D611EF">
        <w:t xml:space="preserve"> Updated Postman collections and test results (with </w:t>
      </w:r>
      <w:r w:rsidR="00831C63">
        <w:t xml:space="preserve">text based examples, if you don’t use postman) can be found on </w:t>
      </w:r>
      <w:hyperlink r:id="rId94" w:history="1">
        <w:r w:rsidR="00EE0D55" w:rsidRPr="00EE0D55">
          <w:rPr>
            <w:color w:val="0000FF"/>
            <w:u w:val="single"/>
          </w:rPr>
          <w:t>https://sdcinfo.dk/tpp/</w:t>
        </w:r>
      </w:hyperlink>
      <w:r w:rsidR="00EE0D55">
        <w:t xml:space="preserve"> under the tab ‘Documentation’.</w:t>
      </w:r>
    </w:p>
    <w:p w14:paraId="111D3ED0" w14:textId="51BEE934" w:rsidR="00D73719" w:rsidRPr="0047734F" w:rsidRDefault="009F18BF" w:rsidP="00D73719">
      <w:r w:rsidRPr="009F18BF">
        <w:rPr>
          <w:highlight w:val="yellow"/>
        </w:rPr>
        <w:t>NB!!!!</w:t>
      </w:r>
      <w:r>
        <w:br/>
      </w:r>
      <w:r w:rsidR="00D73719" w:rsidRPr="009F18BF">
        <w:rPr>
          <w:highlight w:val="yellow"/>
        </w:rPr>
        <w:t xml:space="preserve">Note that </w:t>
      </w:r>
      <w:r w:rsidR="008575B7" w:rsidRPr="009F18BF">
        <w:rPr>
          <w:highlight w:val="yellow"/>
        </w:rPr>
        <w:t>because of the authentication requirements then the endpoints for signing and approving a payment are different (same as authentication) than the other parts of the API</w:t>
      </w:r>
      <w:r w:rsidR="00487BFD" w:rsidRPr="009F18BF">
        <w:rPr>
          <w:highlight w:val="yellow"/>
        </w:rPr>
        <w:t>. This endpoint is called regardless of which type of payment</w:t>
      </w:r>
      <w:r w:rsidR="0064606F" w:rsidRPr="009F18BF">
        <w:rPr>
          <w:highlight w:val="yellow"/>
        </w:rPr>
        <w:t xml:space="preserve"> (domestic, giro, </w:t>
      </w:r>
      <w:r w:rsidR="00804A6E" w:rsidRPr="009F18BF">
        <w:rPr>
          <w:highlight w:val="yellow"/>
        </w:rPr>
        <w:t>cross border</w:t>
      </w:r>
      <w:r w:rsidR="0064606F" w:rsidRPr="009F18BF">
        <w:rPr>
          <w:highlight w:val="yellow"/>
        </w:rPr>
        <w:t xml:space="preserve">) </w:t>
      </w:r>
      <w:r w:rsidR="00487BFD" w:rsidRPr="009F18BF">
        <w:rPr>
          <w:highlight w:val="yellow"/>
        </w:rPr>
        <w:t>is created</w:t>
      </w:r>
      <w:r w:rsidR="0064606F" w:rsidRPr="009F18BF">
        <w:rPr>
          <w:highlight w:val="yellow"/>
        </w:rPr>
        <w:t>.</w:t>
      </w:r>
      <w:r w:rsidR="0064606F" w:rsidRPr="0047734F">
        <w:t xml:space="preserve"> </w:t>
      </w:r>
      <w:r w:rsidR="008D779B">
        <w:t>See below how it works.</w:t>
      </w:r>
    </w:p>
    <w:p w14:paraId="29A06CFD" w14:textId="0D846280" w:rsidR="00D9272A" w:rsidRPr="0047734F" w:rsidRDefault="00C93CD5" w:rsidP="005D44E1">
      <w:pPr>
        <w:pStyle w:val="Heading3"/>
        <w:numPr>
          <w:ilvl w:val="1"/>
          <w:numId w:val="3"/>
        </w:numPr>
      </w:pPr>
      <w:bookmarkStart w:id="36" w:name="_Ref69301602"/>
      <w:bookmarkStart w:id="37" w:name="_Ref69301607"/>
      <w:bookmarkStart w:id="38" w:name="_Toc69368039"/>
      <w:r w:rsidRPr="0047734F">
        <w:t>Calling the payment confirmation endpoint</w:t>
      </w:r>
      <w:bookmarkEnd w:id="36"/>
      <w:bookmarkEnd w:id="37"/>
      <w:bookmarkEnd w:id="38"/>
    </w:p>
    <w:p w14:paraId="0A13E1D0" w14:textId="3FCBCF3C" w:rsidR="00C93CD5" w:rsidRPr="0047734F" w:rsidRDefault="00C93CD5" w:rsidP="00C93CD5">
      <w:r w:rsidRPr="0047734F">
        <w:t>The Payment confirmation endpoint is slightly different from calling the other APIs.</w:t>
      </w:r>
    </w:p>
    <w:p w14:paraId="5DAB3722" w14:textId="34CB42AD" w:rsidR="00C93CD5" w:rsidRPr="0047734F" w:rsidRDefault="002F2E66" w:rsidP="00C93CD5">
      <w:r w:rsidRPr="0047734F">
        <w:t>Process is as follows</w:t>
      </w:r>
    </w:p>
    <w:p w14:paraId="74C9C268" w14:textId="1534D11F" w:rsidR="002F2E66" w:rsidRPr="0047734F" w:rsidRDefault="002F2E66" w:rsidP="000C7FFD">
      <w:pPr>
        <w:pStyle w:val="ListParagraph"/>
        <w:numPr>
          <w:ilvl w:val="0"/>
          <w:numId w:val="8"/>
        </w:numPr>
      </w:pPr>
      <w:r w:rsidRPr="0047734F">
        <w:t>Call the Create Payment function of your choice (</w:t>
      </w:r>
      <w:r w:rsidR="00D611A3" w:rsidRPr="0047734F">
        <w:t>Giro, Domestic, etc.</w:t>
      </w:r>
      <w:r w:rsidR="00E915FC" w:rsidRPr="0047734F">
        <w:t>)</w:t>
      </w:r>
      <w:r w:rsidR="00D611A3" w:rsidRPr="0047734F">
        <w:t xml:space="preserve"> in the API-Manager</w:t>
      </w:r>
    </w:p>
    <w:p w14:paraId="05EB9423" w14:textId="0EC5B3FF" w:rsidR="00D611A3" w:rsidRPr="0047734F" w:rsidRDefault="00D611A3" w:rsidP="000C7FFD">
      <w:pPr>
        <w:pStyle w:val="ListParagraph"/>
        <w:numPr>
          <w:ilvl w:val="0"/>
          <w:numId w:val="8"/>
        </w:numPr>
      </w:pPr>
      <w:r w:rsidRPr="0047734F">
        <w:t xml:space="preserve">When the payment is created </w:t>
      </w:r>
      <w:r w:rsidR="00217542">
        <w:t xml:space="preserve">part of the </w:t>
      </w:r>
      <w:r w:rsidRPr="0047734F">
        <w:t xml:space="preserve">return </w:t>
      </w:r>
      <w:r w:rsidR="00217542">
        <w:t xml:space="preserve">value </w:t>
      </w:r>
      <w:r w:rsidRPr="0047734F">
        <w:t>is a payment</w:t>
      </w:r>
      <w:r w:rsidR="00E864BC">
        <w:t>ID</w:t>
      </w:r>
    </w:p>
    <w:p w14:paraId="1140EA0D" w14:textId="17E8DCBE" w:rsidR="00D611A3" w:rsidRPr="00E864BC" w:rsidRDefault="00D611A3" w:rsidP="000C7FFD">
      <w:pPr>
        <w:pStyle w:val="ListParagraph"/>
        <w:numPr>
          <w:ilvl w:val="0"/>
          <w:numId w:val="8"/>
        </w:numPr>
        <w:rPr>
          <w:highlight w:val="yellow"/>
        </w:rPr>
      </w:pPr>
      <w:r w:rsidRPr="0047734F">
        <w:t xml:space="preserve">Call our signing provider to </w:t>
      </w:r>
      <w:r w:rsidR="00B531C3" w:rsidRPr="0047734F">
        <w:t>approve and execute this payment</w:t>
      </w:r>
      <w:r w:rsidR="00B41DD3" w:rsidRPr="0047734F">
        <w:t xml:space="preserve"> at </w:t>
      </w:r>
      <w:r w:rsidR="00723352" w:rsidRPr="0047734F">
        <w:t xml:space="preserve">(TEST: </w:t>
      </w:r>
      <w:r w:rsidR="00B41DD3" w:rsidRPr="0047734F">
        <w:br/>
      </w:r>
      <w:hyperlink r:id="rId95" w:history="1">
        <w:r w:rsidR="00A4521A" w:rsidRPr="0047734F">
          <w:rPr>
            <w:color w:val="0000FF"/>
            <w:u w:val="single"/>
          </w:rPr>
          <w:t>https://azure-auth-t2.test.sdc.dk/</w:t>
        </w:r>
      </w:hyperlink>
      <w:r w:rsidR="00D26ABC" w:rsidRPr="0047734F">
        <w:t xml:space="preserve"> </w:t>
      </w:r>
      <w:r w:rsidR="00723352" w:rsidRPr="0047734F">
        <w:t xml:space="preserve">PROD: </w:t>
      </w:r>
      <w:hyperlink w:history="1">
        <w:r w:rsidR="002D7ABC" w:rsidRPr="0047734F">
          <w:rPr>
            <w:rStyle w:val="Hyperlink"/>
          </w:rPr>
          <w:t xml:space="preserve">https://auth.sdc.dk) </w:t>
        </w:r>
      </w:hyperlink>
      <w:r w:rsidR="00D26ABC" w:rsidRPr="0047734F">
        <w:t xml:space="preserve">with following parameters </w:t>
      </w:r>
      <w:r w:rsidR="007B0082" w:rsidRPr="0047734F">
        <w:t>/Account/</w:t>
      </w:r>
      <w:r w:rsidR="003D3805" w:rsidRPr="0047734F">
        <w:t>Payments</w:t>
      </w:r>
      <w:r w:rsidR="007B0082" w:rsidRPr="0047734F">
        <w:t>/{paymentId}/{paymentType}</w:t>
      </w:r>
      <w:r w:rsidR="00A4521A" w:rsidRPr="0047734F">
        <w:t xml:space="preserve"> </w:t>
      </w:r>
      <w:r w:rsidR="00B41DD3" w:rsidRPr="0047734F">
        <w:br/>
      </w:r>
      <w:r w:rsidR="00B531C3" w:rsidRPr="00E864BC">
        <w:rPr>
          <w:highlight w:val="yellow"/>
        </w:rPr>
        <w:t xml:space="preserve">NB.: this is a different endpoint than is used for creating the payment. </w:t>
      </w:r>
    </w:p>
    <w:p w14:paraId="7D59718C" w14:textId="2DF06027" w:rsidR="00361C02" w:rsidRPr="0047734F" w:rsidRDefault="007C263E" w:rsidP="000C7FFD">
      <w:pPr>
        <w:pStyle w:val="ListParagraph"/>
        <w:numPr>
          <w:ilvl w:val="0"/>
          <w:numId w:val="8"/>
        </w:numPr>
      </w:pPr>
      <w:r>
        <w:t>The payment type parameter controls if you run a one-step (most) or two-step approval (internet trades where approval is done</w:t>
      </w:r>
      <w:r w:rsidR="00BF0665">
        <w:t xml:space="preserve"> now, but money transferred later). </w:t>
      </w:r>
    </w:p>
    <w:p w14:paraId="1FEB569C" w14:textId="13078604" w:rsidR="007B0082" w:rsidRPr="0047734F" w:rsidRDefault="00A20E2D" w:rsidP="000C7FFD">
      <w:pPr>
        <w:pStyle w:val="ListParagraph"/>
        <w:numPr>
          <w:ilvl w:val="1"/>
          <w:numId w:val="8"/>
        </w:numPr>
      </w:pPr>
      <w:r w:rsidRPr="0047734F">
        <w:t>You can either call the ‘Approve’ and then call ‘Confirm’ later when ready to ship goods (mainly internet</w:t>
      </w:r>
      <w:r w:rsidR="00D2347A" w:rsidRPr="0047734F">
        <w:t xml:space="preserve"> shopping payments) or</w:t>
      </w:r>
    </w:p>
    <w:p w14:paraId="056080F4" w14:textId="489CCD69" w:rsidR="00D9272A" w:rsidRDefault="00D2347A" w:rsidP="000C7FFD">
      <w:pPr>
        <w:pStyle w:val="ListParagraph"/>
        <w:numPr>
          <w:ilvl w:val="1"/>
          <w:numId w:val="8"/>
        </w:numPr>
      </w:pPr>
      <w:r w:rsidRPr="0047734F">
        <w:t>Call ‘Pay’ service that executes ‘Approve’ and ‘Confirm’ in one go (typically for account-to-account transfers).</w:t>
      </w:r>
    </w:p>
    <w:p w14:paraId="61C8A9E9" w14:textId="50D64D4C" w:rsidR="00E864BC" w:rsidRDefault="00E864BC" w:rsidP="00E864BC">
      <w:pPr>
        <w:pStyle w:val="Heading3"/>
        <w:numPr>
          <w:ilvl w:val="2"/>
          <w:numId w:val="3"/>
        </w:numPr>
      </w:pPr>
      <w:bookmarkStart w:id="39" w:name="_Toc69368040"/>
      <w:r w:rsidRPr="0047734F">
        <w:t>Calling the payment confirmation endpoint</w:t>
      </w:r>
      <w:r>
        <w:t xml:space="preserve"> for a Multiple Approver payment</w:t>
      </w:r>
      <w:bookmarkEnd w:id="39"/>
    </w:p>
    <w:p w14:paraId="48603F37" w14:textId="22CC6493" w:rsidR="00E864BC" w:rsidRDefault="00E864BC" w:rsidP="00E864BC">
      <w:r>
        <w:t xml:space="preserve">SDC supports multiple approver payments, where </w:t>
      </w:r>
      <w:r w:rsidR="00D96EB6">
        <w:t xml:space="preserve">the payment requires multiple approvals to be </w:t>
      </w:r>
      <w:r w:rsidR="008C7298">
        <w:t>issued</w:t>
      </w:r>
      <w:r w:rsidR="00D96EB6">
        <w:t xml:space="preserve">. </w:t>
      </w:r>
      <w:r w:rsidR="00F5365E">
        <w:t xml:space="preserve">The flow for this process follows the ordinary </w:t>
      </w:r>
      <w:r w:rsidR="00173B2E">
        <w:t xml:space="preserve">flow </w:t>
      </w:r>
      <w:r w:rsidR="00562D26">
        <w:t xml:space="preserve">(see </w:t>
      </w:r>
      <w:r w:rsidR="001C474B">
        <w:fldChar w:fldCharType="begin"/>
      </w:r>
      <w:r w:rsidR="001C474B">
        <w:instrText xml:space="preserve"> REF _Ref69301602 \r \h </w:instrText>
      </w:r>
      <w:r w:rsidR="001C474B">
        <w:fldChar w:fldCharType="separate"/>
      </w:r>
      <w:r w:rsidR="001C474B">
        <w:t>6.5</w:t>
      </w:r>
      <w:r w:rsidR="001C474B">
        <w:fldChar w:fldCharType="end"/>
      </w:r>
      <w:r w:rsidR="00562D26">
        <w:t xml:space="preserve">) </w:t>
      </w:r>
      <w:r w:rsidR="00173B2E">
        <w:t>with one exception.</w:t>
      </w:r>
    </w:p>
    <w:p w14:paraId="163B1D91" w14:textId="58F29DC3" w:rsidR="001C474B" w:rsidRDefault="00F165C4" w:rsidP="00E864BC">
      <w:r>
        <w:t>When the Approver</w:t>
      </w:r>
      <w:r w:rsidR="00307B73">
        <w:t xml:space="preserve"> 1</w:t>
      </w:r>
      <w:r>
        <w:t xml:space="preserve"> approves the payment it would normally change status from ‘RCVD’ to ‘ACSP’</w:t>
      </w:r>
      <w:r w:rsidR="00735B06">
        <w:t xml:space="preserve">. </w:t>
      </w:r>
      <w:r w:rsidR="00314BD5">
        <w:t>Instead you as TPP will see the following return message</w:t>
      </w:r>
      <w:r w:rsidR="008856A6">
        <w:t xml:space="preserve"> and the status will change from ‘RCVD’ to ‘</w:t>
      </w:r>
      <w:r w:rsidR="001379DD">
        <w:t>ACWP’</w:t>
      </w:r>
      <w:r w:rsidR="00E35313">
        <w:t>. When the payment is in state ‘ACWP’ it is awaiting the next approver.</w:t>
      </w:r>
    </w:p>
    <w:p w14:paraId="6E9B25B7" w14:textId="77777777" w:rsidR="00891CB4" w:rsidRDefault="00891CB4" w:rsidP="00E864BC"/>
    <w:p w14:paraId="4C0A3599" w14:textId="2E42EFB4" w:rsidR="00173B2E" w:rsidRPr="00E864BC" w:rsidRDefault="00307B73" w:rsidP="00E864BC">
      <w:r>
        <w:t xml:space="preserve">As in SDC eBank then Approver 2 have to access the payment </w:t>
      </w:r>
      <w:r w:rsidR="00891CB4">
        <w:t>through his own channels and confirm the payment. This can be done either via the PSD2 interface (by calling Approve with the right PSU) or can be done through the normal eBank.</w:t>
      </w:r>
    </w:p>
    <w:p w14:paraId="4281150E" w14:textId="4D9ED7C6" w:rsidR="00D4627B" w:rsidRDefault="00D4627B" w:rsidP="005D44E1">
      <w:pPr>
        <w:pStyle w:val="Heading3"/>
        <w:numPr>
          <w:ilvl w:val="1"/>
          <w:numId w:val="3"/>
        </w:numPr>
      </w:pPr>
      <w:bookmarkStart w:id="40" w:name="_Toc69368041"/>
      <w:r>
        <w:t xml:space="preserve">AIS. </w:t>
      </w:r>
      <w:r w:rsidR="009F6331">
        <w:t>Pagination</w:t>
      </w:r>
      <w:bookmarkEnd w:id="40"/>
    </w:p>
    <w:p w14:paraId="46781FD3" w14:textId="7501A5B1" w:rsidR="009F6331" w:rsidRDefault="00090A09" w:rsidP="009F6331">
      <w:r>
        <w:t>SDC paginates large AIS requests to ensure performance for all TPPs</w:t>
      </w:r>
      <w:r w:rsidR="00F61003">
        <w:t xml:space="preserve">. This means that if the period you request in the API (if you do not request a date range it will automatically be set to next banking day </w:t>
      </w:r>
      <w:r w:rsidR="006E428B">
        <w:t>and going back 30 days.</w:t>
      </w:r>
      <w:r w:rsidR="00D7501F">
        <w:t xml:space="preserve"> The limit is set at 50 transactions per request.</w:t>
      </w:r>
    </w:p>
    <w:p w14:paraId="1CFEA56E" w14:textId="4AE86A0B" w:rsidR="00D04911" w:rsidRDefault="00D04911" w:rsidP="009F6331">
      <w:r>
        <w:t>The solution follows the pagination standard used in the Berlin Group standard APIs.</w:t>
      </w:r>
    </w:p>
    <w:p w14:paraId="02EA9CEA" w14:textId="78A4A779" w:rsidR="006E428B" w:rsidRDefault="00C65DA1" w:rsidP="009F6331">
      <w:r>
        <w:t xml:space="preserve">As a standard you as a TPP have to set the following header value </w:t>
      </w:r>
      <w:r w:rsidR="00433077">
        <w:t xml:space="preserve">in your request </w:t>
      </w:r>
      <w:r>
        <w:t xml:space="preserve">(with </w:t>
      </w:r>
      <w:r w:rsidR="00275C5E">
        <w:t>PROD link when calling PROD)</w:t>
      </w:r>
      <w:r w:rsidR="00433077">
        <w:t>.</w:t>
      </w:r>
    </w:p>
    <w:p w14:paraId="74D557BE" w14:textId="46BCAEAE" w:rsidR="00C65DA1" w:rsidRPr="009F6331" w:rsidRDefault="00C65DA1" w:rsidP="009F6331">
      <w:r>
        <w:rPr>
          <w:noProof/>
        </w:rPr>
        <w:drawing>
          <wp:inline distT="0" distB="0" distL="0" distR="0" wp14:anchorId="3163DB97" wp14:editId="456D4005">
            <wp:extent cx="6332220" cy="1951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6332220" cy="1951355"/>
                    </a:xfrm>
                    <a:prstGeom prst="rect">
                      <a:avLst/>
                    </a:prstGeom>
                    <a:noFill/>
                    <a:ln>
                      <a:noFill/>
                    </a:ln>
                  </pic:spPr>
                </pic:pic>
              </a:graphicData>
            </a:graphic>
          </wp:inline>
        </w:drawing>
      </w:r>
    </w:p>
    <w:p w14:paraId="68A04DF9" w14:textId="77777777" w:rsidR="00AB3968" w:rsidRDefault="00433077">
      <w:pPr>
        <w:spacing w:after="0" w:line="240" w:lineRule="auto"/>
      </w:pPr>
      <w:r>
        <w:t xml:space="preserve">You will then get following response and have to follow the link to get the next 50 </w:t>
      </w:r>
      <w:r w:rsidR="00D7501F">
        <w:t>transactions.</w:t>
      </w:r>
    </w:p>
    <w:p w14:paraId="15EF38F9" w14:textId="77777777" w:rsidR="00C16A68" w:rsidRDefault="00C16A68">
      <w:pPr>
        <w:spacing w:after="0" w:line="240" w:lineRule="auto"/>
      </w:pPr>
    </w:p>
    <w:p w14:paraId="574E89C4" w14:textId="77777777" w:rsidR="00C16A68" w:rsidRDefault="00C16A68" w:rsidP="00C16A68">
      <w:pPr>
        <w:spacing w:after="0" w:line="240" w:lineRule="auto"/>
      </w:pPr>
      <w:r>
        <w:t xml:space="preserve">                "transactionId": "996123252014879@YFAC3437@2021-02-02@2021-02-02-11.09.11.150309",</w:t>
      </w:r>
    </w:p>
    <w:p w14:paraId="7B07FD7A" w14:textId="77777777" w:rsidR="00C16A68" w:rsidRDefault="00C16A68" w:rsidP="00C16A68">
      <w:pPr>
        <w:spacing w:after="0" w:line="240" w:lineRule="auto"/>
      </w:pPr>
      <w:r>
        <w:t xml:space="preserve">                "entryReference": "2021-02-02-11.09.11.150309",</w:t>
      </w:r>
    </w:p>
    <w:p w14:paraId="7C942E99" w14:textId="77777777" w:rsidR="00C16A68" w:rsidRDefault="00C16A68" w:rsidP="00C16A68">
      <w:pPr>
        <w:spacing w:after="0" w:line="240" w:lineRule="auto"/>
      </w:pPr>
      <w:r>
        <w:t xml:space="preserve">                "creditorAccount": {</w:t>
      </w:r>
    </w:p>
    <w:p w14:paraId="5BCC9865" w14:textId="77777777" w:rsidR="00C16A68" w:rsidRDefault="00C16A68" w:rsidP="00C16A68">
      <w:pPr>
        <w:spacing w:after="0" w:line="240" w:lineRule="auto"/>
      </w:pPr>
      <w:r>
        <w:t xml:space="preserve">                    "iban": "",</w:t>
      </w:r>
    </w:p>
    <w:p w14:paraId="52FF3B6C" w14:textId="77777777" w:rsidR="00C16A68" w:rsidRDefault="00C16A68" w:rsidP="00C16A68">
      <w:pPr>
        <w:spacing w:after="0" w:line="240" w:lineRule="auto"/>
      </w:pPr>
      <w:r>
        <w:t xml:space="preserve">                    "currency": "DKK"</w:t>
      </w:r>
    </w:p>
    <w:p w14:paraId="24978B2F" w14:textId="77777777" w:rsidR="00C16A68" w:rsidRDefault="00C16A68" w:rsidP="00C16A68">
      <w:pPr>
        <w:spacing w:after="0" w:line="240" w:lineRule="auto"/>
      </w:pPr>
      <w:r>
        <w:t xml:space="preserve">                },</w:t>
      </w:r>
    </w:p>
    <w:p w14:paraId="64C34198" w14:textId="77777777" w:rsidR="00C16A68" w:rsidRDefault="00C16A68" w:rsidP="00C16A68">
      <w:pPr>
        <w:spacing w:after="0" w:line="240" w:lineRule="auto"/>
      </w:pPr>
      <w:r>
        <w:t xml:space="preserve">                "debtorName": "Nancy Hansen",</w:t>
      </w:r>
    </w:p>
    <w:p w14:paraId="31B854E9" w14:textId="77777777" w:rsidR="00C16A68" w:rsidRDefault="00C16A68" w:rsidP="00C16A68">
      <w:pPr>
        <w:spacing w:after="0" w:line="240" w:lineRule="auto"/>
      </w:pPr>
      <w:r>
        <w:t xml:space="preserve">                "debtorAccount": {</w:t>
      </w:r>
    </w:p>
    <w:p w14:paraId="079E4FAE" w14:textId="77777777" w:rsidR="00C16A68" w:rsidRDefault="00C16A68" w:rsidP="00C16A68">
      <w:pPr>
        <w:spacing w:after="0" w:line="240" w:lineRule="auto"/>
      </w:pPr>
      <w:r>
        <w:t xml:space="preserve">                    "bban": "99610000036048",</w:t>
      </w:r>
    </w:p>
    <w:p w14:paraId="5F63824D" w14:textId="77777777" w:rsidR="00C16A68" w:rsidRDefault="00C16A68" w:rsidP="00C16A68">
      <w:pPr>
        <w:spacing w:after="0" w:line="240" w:lineRule="auto"/>
      </w:pPr>
      <w:r>
        <w:t xml:space="preserve">                    "currency": "DKK"</w:t>
      </w:r>
    </w:p>
    <w:p w14:paraId="078AB7BE" w14:textId="77777777" w:rsidR="00C16A68" w:rsidRDefault="00C16A68" w:rsidP="00C16A68">
      <w:pPr>
        <w:spacing w:after="0" w:line="240" w:lineRule="auto"/>
      </w:pPr>
      <w:r>
        <w:t xml:space="preserve">                },</w:t>
      </w:r>
    </w:p>
    <w:p w14:paraId="6FB7997C" w14:textId="77777777" w:rsidR="00C16A68" w:rsidRDefault="00C16A68" w:rsidP="00C16A68">
      <w:pPr>
        <w:spacing w:after="0" w:line="240" w:lineRule="auto"/>
      </w:pPr>
      <w:r>
        <w:t xml:space="preserve">                "transactionAmount": {</w:t>
      </w:r>
    </w:p>
    <w:p w14:paraId="7188235A" w14:textId="77777777" w:rsidR="00C16A68" w:rsidRDefault="00C16A68" w:rsidP="00C16A68">
      <w:pPr>
        <w:spacing w:after="0" w:line="240" w:lineRule="auto"/>
      </w:pPr>
      <w:r>
        <w:t xml:space="preserve">                    "currency": "DKK",</w:t>
      </w:r>
    </w:p>
    <w:p w14:paraId="0EC136E6" w14:textId="77777777" w:rsidR="00C16A68" w:rsidRDefault="00C16A68" w:rsidP="00C16A68">
      <w:pPr>
        <w:spacing w:after="0" w:line="240" w:lineRule="auto"/>
      </w:pPr>
      <w:r>
        <w:t xml:space="preserve">                    "amount": "-236.89"</w:t>
      </w:r>
    </w:p>
    <w:p w14:paraId="2563CB21" w14:textId="77777777" w:rsidR="00C16A68" w:rsidRDefault="00C16A68" w:rsidP="00C16A68">
      <w:pPr>
        <w:spacing w:after="0" w:line="240" w:lineRule="auto"/>
      </w:pPr>
      <w:r>
        <w:t xml:space="preserve">                },</w:t>
      </w:r>
    </w:p>
    <w:p w14:paraId="007485F6" w14:textId="77777777" w:rsidR="00C16A68" w:rsidRDefault="00C16A68" w:rsidP="00C16A68">
      <w:pPr>
        <w:spacing w:after="0" w:line="240" w:lineRule="auto"/>
      </w:pPr>
      <w:r>
        <w:t xml:space="preserve">                "bookingDate": "2021-02-02",</w:t>
      </w:r>
    </w:p>
    <w:p w14:paraId="1143E119" w14:textId="77777777" w:rsidR="00C16A68" w:rsidRDefault="00C16A68" w:rsidP="00C16A68">
      <w:pPr>
        <w:spacing w:after="0" w:line="240" w:lineRule="auto"/>
      </w:pPr>
      <w:r>
        <w:t xml:space="preserve">                "valueDate": "2021-02-02",</w:t>
      </w:r>
    </w:p>
    <w:p w14:paraId="741F2E6F" w14:textId="77777777" w:rsidR="00C16A68" w:rsidRDefault="00C16A68" w:rsidP="00C16A68">
      <w:pPr>
        <w:spacing w:after="0" w:line="240" w:lineRule="auto"/>
      </w:pPr>
      <w:r>
        <w:t xml:space="preserve">                "remittanceInformationUnstructuredArray": [</w:t>
      </w:r>
    </w:p>
    <w:p w14:paraId="6B45400F" w14:textId="77777777" w:rsidR="00C16A68" w:rsidRDefault="00C16A68" w:rsidP="00C16A68">
      <w:pPr>
        <w:spacing w:after="0" w:line="240" w:lineRule="auto"/>
      </w:pPr>
      <w:r>
        <w:t xml:space="preserve">                    "FN:02022021 000010"</w:t>
      </w:r>
    </w:p>
    <w:p w14:paraId="5AB77F0D" w14:textId="77777777" w:rsidR="00C16A68" w:rsidRDefault="00C16A68" w:rsidP="00C16A68">
      <w:pPr>
        <w:spacing w:after="0" w:line="240" w:lineRule="auto"/>
      </w:pPr>
      <w:r>
        <w:t xml:space="preserve">                ],</w:t>
      </w:r>
    </w:p>
    <w:p w14:paraId="4C91FC73" w14:textId="77777777" w:rsidR="00C16A68" w:rsidRDefault="00C16A68" w:rsidP="00C16A68">
      <w:pPr>
        <w:spacing w:after="0" w:line="240" w:lineRule="auto"/>
      </w:pPr>
      <w:r>
        <w:t xml:space="preserve">                "_links": {</w:t>
      </w:r>
    </w:p>
    <w:p w14:paraId="178EA2BE" w14:textId="77777777" w:rsidR="00C16A68" w:rsidRDefault="00C16A68" w:rsidP="00C16A68">
      <w:pPr>
        <w:spacing w:after="0" w:line="240" w:lineRule="auto"/>
      </w:pPr>
      <w:r>
        <w:t xml:space="preserve">                    "transactionDetails": {</w:t>
      </w:r>
    </w:p>
    <w:p w14:paraId="56061A21" w14:textId="77777777" w:rsidR="00C16A68" w:rsidRDefault="00C16A68" w:rsidP="00C16A68">
      <w:pPr>
        <w:spacing w:after="0" w:line="240" w:lineRule="auto"/>
      </w:pPr>
      <w:r>
        <w:t xml:space="preserve">                        "href": "https://api-proxy.test.sdc.dk/api/psd2/v2/accounts/996123252014879/transactions/996123252014879@YFAC3437@2021-02-02@2021-02-02-11.09.11.150309"</w:t>
      </w:r>
    </w:p>
    <w:p w14:paraId="43254C4A" w14:textId="77777777" w:rsidR="00C16A68" w:rsidRDefault="00C16A68" w:rsidP="00C16A68">
      <w:pPr>
        <w:spacing w:after="0" w:line="240" w:lineRule="auto"/>
      </w:pPr>
      <w:r>
        <w:t xml:space="preserve">                    }</w:t>
      </w:r>
    </w:p>
    <w:p w14:paraId="08EC86BB" w14:textId="77777777" w:rsidR="00C16A68" w:rsidRDefault="00C16A68" w:rsidP="00C16A68">
      <w:pPr>
        <w:spacing w:after="0" w:line="240" w:lineRule="auto"/>
      </w:pPr>
      <w:r>
        <w:t xml:space="preserve">                }</w:t>
      </w:r>
    </w:p>
    <w:p w14:paraId="74F97139" w14:textId="77777777" w:rsidR="00C16A68" w:rsidRDefault="00C16A68" w:rsidP="00C16A68">
      <w:pPr>
        <w:spacing w:after="0" w:line="240" w:lineRule="auto"/>
      </w:pPr>
      <w:r>
        <w:t xml:space="preserve">            }</w:t>
      </w:r>
    </w:p>
    <w:p w14:paraId="207987E0" w14:textId="77777777" w:rsidR="00C16A68" w:rsidRDefault="00C16A68" w:rsidP="00C16A68">
      <w:pPr>
        <w:spacing w:after="0" w:line="240" w:lineRule="auto"/>
      </w:pPr>
      <w:r>
        <w:t xml:space="preserve">        ],</w:t>
      </w:r>
    </w:p>
    <w:p w14:paraId="715E7310" w14:textId="77777777" w:rsidR="00C16A68" w:rsidRDefault="00C16A68" w:rsidP="00C16A68">
      <w:pPr>
        <w:spacing w:after="0" w:line="240" w:lineRule="auto"/>
      </w:pPr>
      <w:r>
        <w:t xml:space="preserve">        "pending": [],</w:t>
      </w:r>
    </w:p>
    <w:p w14:paraId="4F713315" w14:textId="77777777" w:rsidR="00C16A68" w:rsidRDefault="00C16A68" w:rsidP="00C16A68">
      <w:pPr>
        <w:spacing w:after="0" w:line="240" w:lineRule="auto"/>
      </w:pPr>
      <w:r>
        <w:t xml:space="preserve">        "information": [],</w:t>
      </w:r>
    </w:p>
    <w:p w14:paraId="44C199A6" w14:textId="77777777" w:rsidR="00C16A68" w:rsidRDefault="00C16A68" w:rsidP="00C16A68">
      <w:pPr>
        <w:spacing w:after="0" w:line="240" w:lineRule="auto"/>
      </w:pPr>
      <w:r>
        <w:t xml:space="preserve">        "_links": {</w:t>
      </w:r>
    </w:p>
    <w:p w14:paraId="52305A28" w14:textId="77777777" w:rsidR="00C16A68" w:rsidRDefault="00C16A68" w:rsidP="00C16A68">
      <w:pPr>
        <w:spacing w:after="0" w:line="240" w:lineRule="auto"/>
      </w:pPr>
      <w:r>
        <w:t xml:space="preserve">            "account": {</w:t>
      </w:r>
    </w:p>
    <w:p w14:paraId="23FF9D1B" w14:textId="77777777" w:rsidR="00C16A68" w:rsidRDefault="00C16A68" w:rsidP="00C16A68">
      <w:pPr>
        <w:spacing w:after="0" w:line="240" w:lineRule="auto"/>
      </w:pPr>
      <w:r>
        <w:t xml:space="preserve">                "href": "https://api-proxy.test.sdc.dk/api/psd2/v2/accounts/996123252014879"</w:t>
      </w:r>
    </w:p>
    <w:p w14:paraId="203ACFDB" w14:textId="77777777" w:rsidR="00C16A68" w:rsidRDefault="00C16A68" w:rsidP="00C16A68">
      <w:pPr>
        <w:spacing w:after="0" w:line="240" w:lineRule="auto"/>
      </w:pPr>
      <w:r>
        <w:t xml:space="preserve">            },</w:t>
      </w:r>
    </w:p>
    <w:p w14:paraId="0B44BD22" w14:textId="77777777" w:rsidR="00C16A68" w:rsidRPr="00C16A68" w:rsidRDefault="00C16A68" w:rsidP="00C16A68">
      <w:pPr>
        <w:spacing w:after="0" w:line="240" w:lineRule="auto"/>
        <w:rPr>
          <w:highlight w:val="yellow"/>
        </w:rPr>
      </w:pPr>
      <w:r>
        <w:t xml:space="preserve">            </w:t>
      </w:r>
      <w:r w:rsidRPr="00C16A68">
        <w:rPr>
          <w:highlight w:val="yellow"/>
        </w:rPr>
        <w:t>"next": {</w:t>
      </w:r>
    </w:p>
    <w:p w14:paraId="67187A25" w14:textId="77777777" w:rsidR="00C16A68" w:rsidRPr="00C16A68" w:rsidRDefault="00C16A68" w:rsidP="00C16A68">
      <w:pPr>
        <w:spacing w:after="0" w:line="240" w:lineRule="auto"/>
        <w:rPr>
          <w:highlight w:val="yellow"/>
        </w:rPr>
      </w:pPr>
      <w:r w:rsidRPr="00C16A68">
        <w:rPr>
          <w:highlight w:val="yellow"/>
        </w:rPr>
        <w:t xml:space="preserve">                "href": "https://api-proxy.test.sdc.dk/api/psd2/v2/accounts/996123252014879/transactions?dateFrom=2010-03-29T00:00:00&amp;dateTo=2021-03-09T00:00:00&amp;bookingStatus=Booked&amp;withBalance=true&amp;pstgHostTs=2021-02-02-11.09.11.137681&amp;pstgEfctvDate=2021-02-02&amp;cdnIdfr=0&amp;postValueDate=2021-02-02&amp;ecratText=&amp;aabpiAmt=357737873.05&amp;aabpiMaxTms=2021-04-08-07.16.38.066852"</w:t>
      </w:r>
    </w:p>
    <w:p w14:paraId="3112D182" w14:textId="77777777" w:rsidR="00C16A68" w:rsidRPr="00C16A68" w:rsidRDefault="00C16A68" w:rsidP="00C16A68">
      <w:pPr>
        <w:spacing w:after="0" w:line="240" w:lineRule="auto"/>
        <w:rPr>
          <w:highlight w:val="yellow"/>
        </w:rPr>
      </w:pPr>
      <w:r w:rsidRPr="00C16A68">
        <w:rPr>
          <w:highlight w:val="yellow"/>
        </w:rPr>
        <w:t xml:space="preserve">            }</w:t>
      </w:r>
    </w:p>
    <w:p w14:paraId="39FC2991" w14:textId="77777777" w:rsidR="00C16A68" w:rsidRDefault="00C16A68" w:rsidP="00C16A68">
      <w:pPr>
        <w:spacing w:after="0" w:line="240" w:lineRule="auto"/>
      </w:pPr>
      <w:r w:rsidRPr="00C16A68">
        <w:rPr>
          <w:highlight w:val="yellow"/>
        </w:rPr>
        <w:t xml:space="preserve">        }</w:t>
      </w:r>
    </w:p>
    <w:p w14:paraId="19D36224" w14:textId="77777777" w:rsidR="00C16A68" w:rsidRDefault="00C16A68" w:rsidP="00C16A68">
      <w:pPr>
        <w:spacing w:after="0" w:line="240" w:lineRule="auto"/>
      </w:pPr>
      <w:r>
        <w:t xml:space="preserve">    },</w:t>
      </w:r>
    </w:p>
    <w:p w14:paraId="5D68B6F9" w14:textId="77777777" w:rsidR="00C16A68" w:rsidRDefault="00C16A68" w:rsidP="00C16A68">
      <w:pPr>
        <w:spacing w:after="0" w:line="240" w:lineRule="auto"/>
      </w:pPr>
      <w:r>
        <w:t xml:space="preserve">    "balances": [</w:t>
      </w:r>
    </w:p>
    <w:p w14:paraId="15405BA1" w14:textId="77777777" w:rsidR="00C16A68" w:rsidRDefault="00C16A68" w:rsidP="00C16A68">
      <w:pPr>
        <w:spacing w:after="0" w:line="240" w:lineRule="auto"/>
      </w:pPr>
      <w:r>
        <w:t xml:space="preserve">        {</w:t>
      </w:r>
    </w:p>
    <w:p w14:paraId="6107FBEA" w14:textId="77777777" w:rsidR="00C16A68" w:rsidRDefault="00C16A68" w:rsidP="00C16A68">
      <w:pPr>
        <w:spacing w:after="0" w:line="240" w:lineRule="auto"/>
      </w:pPr>
      <w:r>
        <w:t xml:space="preserve">            "balanceType": "closingBooked",</w:t>
      </w:r>
    </w:p>
    <w:p w14:paraId="0A582457" w14:textId="77777777" w:rsidR="00C16A68" w:rsidRDefault="00C16A68" w:rsidP="00C16A68">
      <w:pPr>
        <w:spacing w:after="0" w:line="240" w:lineRule="auto"/>
      </w:pPr>
      <w:r>
        <w:t xml:space="preserve">            "balanceAmount": {</w:t>
      </w:r>
    </w:p>
    <w:p w14:paraId="7276D965" w14:textId="77777777" w:rsidR="00C16A68" w:rsidRDefault="00C16A68" w:rsidP="00C16A68">
      <w:pPr>
        <w:spacing w:after="0" w:line="240" w:lineRule="auto"/>
      </w:pPr>
      <w:r>
        <w:t xml:space="preserve">                "currency": "DKK",</w:t>
      </w:r>
    </w:p>
    <w:p w14:paraId="7AEA3118" w14:textId="547EF5F2" w:rsidR="008D779B" w:rsidRDefault="00C16A68" w:rsidP="00C16A68">
      <w:pPr>
        <w:spacing w:after="0" w:line="240" w:lineRule="auto"/>
        <w:rPr>
          <w:rFonts w:ascii="Calibri Light" w:eastAsia="Times New Roman" w:hAnsi="Calibri Light"/>
          <w:b/>
          <w:bCs/>
          <w:sz w:val="26"/>
          <w:szCs w:val="26"/>
        </w:rPr>
      </w:pPr>
      <w:r>
        <w:t xml:space="preserve">                "amount": "643908078.37"</w:t>
      </w:r>
      <w:r w:rsidR="008D779B">
        <w:br w:type="page"/>
      </w:r>
    </w:p>
    <w:p w14:paraId="15A3320B" w14:textId="2EA41A24" w:rsidR="00FA429B" w:rsidRDefault="00FA429B" w:rsidP="005D44E1">
      <w:pPr>
        <w:pStyle w:val="Heading1"/>
        <w:numPr>
          <w:ilvl w:val="0"/>
          <w:numId w:val="3"/>
        </w:numPr>
      </w:pPr>
      <w:bookmarkStart w:id="41" w:name="_Toc69368042"/>
      <w:r>
        <w:t>Fallback solution</w:t>
      </w:r>
      <w:bookmarkEnd w:id="41"/>
    </w:p>
    <w:p w14:paraId="688BA5FA" w14:textId="4B80B50B" w:rsidR="00BB37DF" w:rsidRDefault="00BB37DF" w:rsidP="00BB37DF">
      <w:r>
        <w:t>If you as a TPP do not want to use the PSD2 API</w:t>
      </w:r>
      <w:r w:rsidR="004D5332">
        <w:t xml:space="preserve"> or </w:t>
      </w:r>
      <w:r w:rsidR="008920A6">
        <w:t xml:space="preserve">the solution </w:t>
      </w:r>
      <w:r w:rsidR="004D5332">
        <w:t>for some reason is not available,</w:t>
      </w:r>
      <w:r>
        <w:t xml:space="preserve"> then SDC offers a fallback solution </w:t>
      </w:r>
      <w:r w:rsidR="00EE6F8C">
        <w:t>to TPP’s according to regulations in PSD2.</w:t>
      </w:r>
    </w:p>
    <w:p w14:paraId="0388D1F6" w14:textId="6ECD0633" w:rsidR="008E06DC" w:rsidRDefault="00EE6F8C" w:rsidP="008E06DC">
      <w:pPr>
        <w:spacing w:after="0" w:line="240" w:lineRule="auto"/>
        <w:rPr>
          <w:rFonts w:ascii="Segoe UI" w:eastAsia="Times New Roman" w:hAnsi="Segoe UI" w:cs="Segoe UI"/>
          <w:sz w:val="21"/>
          <w:szCs w:val="21"/>
          <w:lang w:eastAsia="da-DK"/>
        </w:rPr>
      </w:pPr>
      <w:r>
        <w:t xml:space="preserve">The fallback solution is </w:t>
      </w:r>
      <w:r w:rsidR="008920A6">
        <w:t xml:space="preserve">based on </w:t>
      </w:r>
      <w:r w:rsidR="008B2CDE">
        <w:t xml:space="preserve">scraping of the existing mobilebank </w:t>
      </w:r>
      <w:r w:rsidR="00F7687C">
        <w:t>APIs</w:t>
      </w:r>
      <w:r w:rsidR="008B2CDE">
        <w:t>.</w:t>
      </w:r>
      <w:r w:rsidR="00C41B60">
        <w:t xml:space="preserve"> These can be found at following endpoint</w:t>
      </w:r>
      <w:r w:rsidR="000C761E">
        <w:t xml:space="preserve"> </w:t>
      </w:r>
      <w:hyperlink r:id="rId98" w:history="1">
        <w:r w:rsidR="00BE5CE2" w:rsidRPr="00B61CCF">
          <w:rPr>
            <w:rStyle w:val="Hyperlink"/>
          </w:rPr>
          <w:t>https://</w:t>
        </w:r>
        <w:r w:rsidR="00BE5CE2" w:rsidRPr="00B61CCF">
          <w:rPr>
            <w:rStyle w:val="Hyperlink"/>
            <w:rFonts w:ascii="Segoe UI" w:eastAsia="Times New Roman" w:hAnsi="Segoe UI" w:cs="Segoe UI"/>
            <w:sz w:val="21"/>
            <w:szCs w:val="21"/>
            <w:lang w:eastAsia="da-DK"/>
          </w:rPr>
          <w:t>prod.smartdk.sdc.dk</w:t>
        </w:r>
      </w:hyperlink>
      <w:r w:rsidR="00BE5CE2">
        <w:rPr>
          <w:rFonts w:ascii="Segoe UI" w:eastAsia="Times New Roman" w:hAnsi="Segoe UI" w:cs="Segoe UI"/>
          <w:sz w:val="21"/>
          <w:szCs w:val="21"/>
          <w:lang w:eastAsia="da-DK"/>
        </w:rPr>
        <w:t xml:space="preserve">. </w:t>
      </w:r>
      <w:r w:rsidR="00113164">
        <w:rPr>
          <w:rFonts w:ascii="Segoe UI" w:eastAsia="Times New Roman" w:hAnsi="Segoe UI" w:cs="Segoe UI"/>
          <w:sz w:val="21"/>
          <w:szCs w:val="21"/>
          <w:lang w:eastAsia="da-DK"/>
        </w:rPr>
        <w:t xml:space="preserve">When you call you should add the reg nr. of the bank involved </w:t>
      </w:r>
      <w:r w:rsidR="008D2D1F">
        <w:rPr>
          <w:rFonts w:ascii="Segoe UI" w:eastAsia="Times New Roman" w:hAnsi="Segoe UI" w:cs="Segoe UI"/>
          <w:sz w:val="21"/>
          <w:szCs w:val="21"/>
          <w:lang w:eastAsia="da-DK"/>
        </w:rPr>
        <w:t>and the credentials of the PSU you wish to aquire data from.</w:t>
      </w:r>
    </w:p>
    <w:p w14:paraId="0DE0494F" w14:textId="77777777" w:rsidR="008E06DC" w:rsidRDefault="008E06DC" w:rsidP="008E06DC">
      <w:pPr>
        <w:spacing w:after="0" w:line="240" w:lineRule="auto"/>
        <w:rPr>
          <w:rFonts w:ascii="Segoe UI" w:eastAsia="Times New Roman" w:hAnsi="Segoe UI" w:cs="Segoe UI"/>
          <w:sz w:val="21"/>
          <w:szCs w:val="21"/>
          <w:lang w:eastAsia="da-DK"/>
        </w:rPr>
      </w:pPr>
    </w:p>
    <w:p w14:paraId="18C438F4" w14:textId="3F2A7348" w:rsidR="00AD629E" w:rsidRDefault="00AD629E" w:rsidP="008E06DC">
      <w:pPr>
        <w:spacing w:after="0" w:line="240" w:lineRule="auto"/>
        <w:rPr>
          <w:lang w:val="en-GB"/>
        </w:rPr>
      </w:pPr>
      <w:r>
        <w:rPr>
          <w:lang w:val="en-GB"/>
        </w:rPr>
        <w:t xml:space="preserve">As a TPP you can </w:t>
      </w:r>
      <w:r w:rsidR="00434765">
        <w:rPr>
          <w:lang w:val="en-GB"/>
        </w:rPr>
        <w:t xml:space="preserve">identify yourself in the fallback solution by </w:t>
      </w:r>
      <w:r w:rsidR="006239F1">
        <w:rPr>
          <w:lang w:val="en-GB"/>
        </w:rPr>
        <w:t>either by</w:t>
      </w:r>
      <w:r w:rsidR="008E06DC">
        <w:rPr>
          <w:lang w:val="en-GB"/>
        </w:rPr>
        <w:t xml:space="preserve"> a User Agent or </w:t>
      </w:r>
      <w:r w:rsidR="00AF62C3">
        <w:rPr>
          <w:lang w:val="en-GB"/>
        </w:rPr>
        <w:t>a Header Identification</w:t>
      </w:r>
    </w:p>
    <w:p w14:paraId="39958510" w14:textId="70691F22" w:rsidR="00E70D1C" w:rsidRDefault="006239F1" w:rsidP="00E70D1C">
      <w:pPr>
        <w:pStyle w:val="ListParagraph"/>
        <w:numPr>
          <w:ilvl w:val="0"/>
          <w:numId w:val="26"/>
        </w:numPr>
        <w:rPr>
          <w:lang w:val="en-GB"/>
        </w:rPr>
      </w:pPr>
      <w:r>
        <w:rPr>
          <w:lang w:val="en-GB"/>
        </w:rPr>
        <w:t xml:space="preserve">Using </w:t>
      </w:r>
      <w:r w:rsidR="002A7E60">
        <w:rPr>
          <w:lang w:val="en-GB"/>
        </w:rPr>
        <w:t xml:space="preserve">a </w:t>
      </w:r>
      <w:r w:rsidR="00E70D1C">
        <w:rPr>
          <w:lang w:val="en-GB"/>
        </w:rPr>
        <w:t xml:space="preserve">user agent </w:t>
      </w:r>
      <w:r w:rsidR="002A7E60">
        <w:rPr>
          <w:lang w:val="en-GB"/>
        </w:rPr>
        <w:t xml:space="preserve">with an ID </w:t>
      </w:r>
      <w:r w:rsidR="00567496">
        <w:rPr>
          <w:lang w:val="en-GB"/>
        </w:rPr>
        <w:br/>
      </w:r>
      <w:r w:rsidR="0085067C">
        <w:rPr>
          <w:lang w:val="en-GB"/>
        </w:rPr>
        <w:t>Example. TPP X</w:t>
      </w:r>
      <w:r w:rsidR="0085067C" w:rsidRPr="0085067C">
        <w:rPr>
          <w:lang w:val="en-GB"/>
        </w:rPr>
        <w:t xml:space="preserve"> (+https://www.</w:t>
      </w:r>
      <w:r w:rsidR="0085067C">
        <w:rPr>
          <w:lang w:val="en-GB"/>
        </w:rPr>
        <w:t>TPPx.com</w:t>
      </w:r>
      <w:r w:rsidR="0085067C" w:rsidRPr="0085067C">
        <w:rPr>
          <w:lang w:val="en-GB"/>
        </w:rPr>
        <w:t xml:space="preserve">/; </w:t>
      </w:r>
      <w:r w:rsidR="000F2EE0">
        <w:rPr>
          <w:lang w:val="en-GB"/>
        </w:rPr>
        <w:t>xyz</w:t>
      </w:r>
      <w:r w:rsidR="0085067C" w:rsidRPr="0085067C">
        <w:rPr>
          <w:lang w:val="en-GB"/>
        </w:rPr>
        <w:t>@</w:t>
      </w:r>
      <w:r w:rsidR="0085067C">
        <w:rPr>
          <w:lang w:val="en-GB"/>
        </w:rPr>
        <w:t>tppx.com</w:t>
      </w:r>
      <w:r w:rsidR="0085067C" w:rsidRPr="0085067C">
        <w:rPr>
          <w:lang w:val="en-GB"/>
        </w:rPr>
        <w:t>)</w:t>
      </w:r>
    </w:p>
    <w:p w14:paraId="1FEA5B8D" w14:textId="325E9CFD" w:rsidR="00E70D1C" w:rsidRPr="00E70D1C" w:rsidRDefault="00567496" w:rsidP="00E70D1C">
      <w:pPr>
        <w:pStyle w:val="ListParagraph"/>
        <w:numPr>
          <w:ilvl w:val="0"/>
          <w:numId w:val="26"/>
        </w:numPr>
        <w:rPr>
          <w:lang w:val="en-GB"/>
        </w:rPr>
      </w:pPr>
      <w:r>
        <w:rPr>
          <w:lang w:val="en-GB"/>
        </w:rPr>
        <w:t>Identifying yoursel</w:t>
      </w:r>
      <w:r w:rsidR="00AF62C3">
        <w:rPr>
          <w:lang w:val="en-GB"/>
        </w:rPr>
        <w:t>f</w:t>
      </w:r>
      <w:r>
        <w:rPr>
          <w:lang w:val="en-GB"/>
        </w:rPr>
        <w:t xml:space="preserve"> in the header with a certificate</w:t>
      </w:r>
      <w:r w:rsidR="000F2EE0">
        <w:rPr>
          <w:lang w:val="en-GB"/>
        </w:rPr>
        <w:br/>
        <w:t xml:space="preserve">Example. Fill out </w:t>
      </w:r>
      <w:r w:rsidR="000F2EE0" w:rsidRPr="000F2EE0">
        <w:rPr>
          <w:lang w:val="en-GB"/>
        </w:rPr>
        <w:t>XTPPIdentityHeaderPresent</w:t>
      </w:r>
      <w:r w:rsidR="000F2EE0">
        <w:rPr>
          <w:lang w:val="en-GB"/>
        </w:rPr>
        <w:t xml:space="preserve"> with your public certificate</w:t>
      </w:r>
      <w:r w:rsidR="000F2EE0">
        <w:rPr>
          <w:lang w:val="en-GB"/>
        </w:rPr>
        <w:br/>
      </w:r>
      <w:r w:rsidR="00DB59C5" w:rsidRPr="00DB59C5">
        <w:rPr>
          <w:lang w:val="en-GB"/>
        </w:rPr>
        <w:t>"eyJhbGciOiJSUzI1NiIsImtpZCI6IjUyZWI2MjFhN2I1YTkyNGRmM2E0NWUyZWQ0YzI4MWUwZDg5OGMwMzQiLCJ0eXAiOiJKV1Qif</w:t>
      </w:r>
      <w:r w:rsidR="00DB59C5">
        <w:rPr>
          <w:lang w:val="en-GB"/>
        </w:rPr>
        <w:t>…”</w:t>
      </w:r>
    </w:p>
    <w:p w14:paraId="107B584A" w14:textId="5FA86496" w:rsidR="00B37382" w:rsidRPr="00B37382" w:rsidRDefault="00AD629E" w:rsidP="00AD629E">
      <w:pPr>
        <w:rPr>
          <w:lang w:val="en-GB"/>
        </w:rPr>
      </w:pPr>
      <w:r w:rsidRPr="00AD629E">
        <w:rPr>
          <w:lang w:val="en-GB"/>
        </w:rPr>
        <w:t xml:space="preserve">If you have questions about this don’t hesitate to contact us at </w:t>
      </w:r>
      <w:r w:rsidR="009B5093">
        <w:rPr>
          <w:lang w:val="en-GB"/>
        </w:rPr>
        <w:t>psd2support@sdc.dk</w:t>
      </w:r>
      <w:r w:rsidRPr="00AD629E">
        <w:rPr>
          <w:lang w:val="en-GB"/>
        </w:rPr>
        <w:t>.</w:t>
      </w:r>
    </w:p>
    <w:p w14:paraId="3F4C9059" w14:textId="77777777" w:rsidR="00BB37DF" w:rsidRDefault="00BB37DF">
      <w:pPr>
        <w:spacing w:after="0" w:line="240" w:lineRule="auto"/>
        <w:rPr>
          <w:rFonts w:ascii="Cambria" w:eastAsia="Times New Roman" w:hAnsi="Cambria"/>
          <w:b/>
          <w:bCs/>
          <w:kern w:val="32"/>
          <w:sz w:val="32"/>
          <w:szCs w:val="32"/>
        </w:rPr>
      </w:pPr>
      <w:r>
        <w:br w:type="page"/>
      </w:r>
    </w:p>
    <w:p w14:paraId="74FFF2D5" w14:textId="506B4BED" w:rsidR="008D1E0B" w:rsidRPr="0047734F" w:rsidRDefault="008D1E0B" w:rsidP="005D44E1">
      <w:pPr>
        <w:pStyle w:val="Heading1"/>
        <w:numPr>
          <w:ilvl w:val="0"/>
          <w:numId w:val="3"/>
        </w:numPr>
      </w:pPr>
      <w:bookmarkStart w:id="42" w:name="_Toc69368043"/>
      <w:r w:rsidRPr="0047734F">
        <w:t>FAQ</w:t>
      </w:r>
      <w:bookmarkEnd w:id="42"/>
    </w:p>
    <w:p w14:paraId="448D4D52" w14:textId="3A135AD0" w:rsidR="00CB7041" w:rsidRPr="0047734F" w:rsidRDefault="00CF6776" w:rsidP="005D44E1">
      <w:pPr>
        <w:pStyle w:val="Heading2"/>
        <w:numPr>
          <w:ilvl w:val="1"/>
          <w:numId w:val="3"/>
        </w:numPr>
      </w:pPr>
      <w:bookmarkStart w:id="43" w:name="_Toc69368044"/>
      <w:r w:rsidRPr="0047734F">
        <w:t>General</w:t>
      </w:r>
      <w:bookmarkEnd w:id="43"/>
      <w:r w:rsidR="00CB7041" w:rsidRPr="0047734F">
        <w:t xml:space="preserve"> </w:t>
      </w:r>
    </w:p>
    <w:p w14:paraId="758032A0" w14:textId="77777777" w:rsidR="00515740" w:rsidRPr="0047734F" w:rsidRDefault="00ED6645" w:rsidP="000C7FFD">
      <w:pPr>
        <w:pStyle w:val="ListParagraph"/>
        <w:numPr>
          <w:ilvl w:val="0"/>
          <w:numId w:val="5"/>
        </w:numPr>
      </w:pPr>
      <w:r w:rsidRPr="0047734F">
        <w:t>Do I need to provide a test user with a valid SCA (NemID, BankID)?</w:t>
      </w:r>
      <w:r w:rsidRPr="0047734F">
        <w:br/>
        <w:t>Yes</w:t>
      </w:r>
      <w:r w:rsidR="007559E7" w:rsidRPr="0047734F">
        <w:t>, otherwise you will get stuck on the redirect step. You can obtain test BankID or NemID through following process</w:t>
      </w:r>
      <w:r w:rsidR="00CF6776" w:rsidRPr="0047734F">
        <w:t xml:space="preserve"> </w:t>
      </w:r>
      <w:hyperlink r:id="rId99" w:history="1">
        <w:r w:rsidR="00CF6776" w:rsidRPr="0047734F">
          <w:rPr>
            <w:rStyle w:val="Hyperlink"/>
          </w:rPr>
          <w:t>https://www.nets.eu/developer/e-ident/eids/Pages/testusers.aspx</w:t>
        </w:r>
      </w:hyperlink>
    </w:p>
    <w:p w14:paraId="3882F971" w14:textId="7ECDB691" w:rsidR="00515740" w:rsidRPr="0047734F" w:rsidRDefault="00515740" w:rsidP="000C7FFD">
      <w:pPr>
        <w:pStyle w:val="ListParagraph"/>
        <w:numPr>
          <w:ilvl w:val="0"/>
          <w:numId w:val="5"/>
        </w:numPr>
      </w:pPr>
      <w:r w:rsidRPr="0047734F">
        <w:t>Can I use a production SCA in test</w:t>
      </w:r>
      <w:r w:rsidR="00E67628">
        <w:t>?</w:t>
      </w:r>
      <w:r w:rsidRPr="0047734F">
        <w:br/>
        <w:t>No, it is no</w:t>
      </w:r>
      <w:r w:rsidR="006E7C8A">
        <w:t>t</w:t>
      </w:r>
      <w:r w:rsidRPr="0047734F">
        <w:t xml:space="preserve"> allowed to use PROD data in TEST. SCA portals will also be directed to the</w:t>
      </w:r>
      <w:r w:rsidR="006E7C8A">
        <w:t xml:space="preserve"> corresponding </w:t>
      </w:r>
      <w:r w:rsidRPr="0047734F">
        <w:t>test environments</w:t>
      </w:r>
      <w:r w:rsidR="006E7C8A">
        <w:t xml:space="preserve"> at the SCA provider</w:t>
      </w:r>
      <w:r w:rsidRPr="0047734F">
        <w:t>.</w:t>
      </w:r>
    </w:p>
    <w:p w14:paraId="449C912C" w14:textId="34E1D369" w:rsidR="00CB7041" w:rsidRPr="0047734F" w:rsidRDefault="000B119E" w:rsidP="000C7FFD">
      <w:pPr>
        <w:pStyle w:val="ListParagraph"/>
        <w:numPr>
          <w:ilvl w:val="0"/>
          <w:numId w:val="5"/>
        </w:numPr>
      </w:pPr>
      <w:r w:rsidRPr="0047734F">
        <w:t>I’m in the process of being approved as a TPP</w:t>
      </w:r>
      <w:r w:rsidR="00E67628">
        <w:t>. Can I still get access?</w:t>
      </w:r>
      <w:r w:rsidRPr="0047734F">
        <w:br/>
        <w:t>Different rules apply for this in the different countries. SDC will evaluate each request on a case-by-case basis.</w:t>
      </w:r>
    </w:p>
    <w:p w14:paraId="021013AE" w14:textId="4E546429" w:rsidR="008D1E0B" w:rsidRPr="0047734F" w:rsidRDefault="00CF6776" w:rsidP="005D44E1">
      <w:pPr>
        <w:pStyle w:val="Heading2"/>
        <w:numPr>
          <w:ilvl w:val="1"/>
          <w:numId w:val="3"/>
        </w:numPr>
      </w:pPr>
      <w:bookmarkStart w:id="44" w:name="_Toc69368045"/>
      <w:r w:rsidRPr="0047734F">
        <w:t>AIS</w:t>
      </w:r>
      <w:bookmarkEnd w:id="44"/>
    </w:p>
    <w:p w14:paraId="169365EB" w14:textId="2E7D416B" w:rsidR="00CF6776" w:rsidRDefault="00CF6776" w:rsidP="000C7FFD">
      <w:pPr>
        <w:pStyle w:val="ListParagraph"/>
        <w:numPr>
          <w:ilvl w:val="0"/>
          <w:numId w:val="6"/>
        </w:numPr>
      </w:pPr>
      <w:r w:rsidRPr="0047734F">
        <w:t xml:space="preserve">How many transactions are returned by the </w:t>
      </w:r>
      <w:r w:rsidR="00986B18" w:rsidRPr="0047734F">
        <w:t>‘</w:t>
      </w:r>
      <w:r w:rsidR="00E16AA7" w:rsidRPr="0047734F">
        <w:t xml:space="preserve">Read transaction list of an account’ </w:t>
      </w:r>
      <w:r w:rsidR="00986B18" w:rsidRPr="0047734F">
        <w:t>function</w:t>
      </w:r>
      <w:r w:rsidR="00E16AA7" w:rsidRPr="0047734F">
        <w:t>?</w:t>
      </w:r>
      <w:r w:rsidR="00717DA1" w:rsidRPr="0047734F">
        <w:br/>
        <w:t>As a standard then the</w:t>
      </w:r>
      <w:r w:rsidR="00FC7DDA">
        <w:t xml:space="preserve">n all </w:t>
      </w:r>
      <w:r w:rsidR="00717DA1" w:rsidRPr="0047734F">
        <w:t xml:space="preserve">transactions </w:t>
      </w:r>
      <w:r w:rsidR="00FC7DDA">
        <w:t xml:space="preserve">in your date range </w:t>
      </w:r>
      <w:r w:rsidR="00717DA1" w:rsidRPr="0047734F">
        <w:t xml:space="preserve">are returned. If you wish more </w:t>
      </w:r>
      <w:r w:rsidR="004A57F0" w:rsidRPr="0047734F">
        <w:t>transactions,</w:t>
      </w:r>
      <w:r w:rsidR="00717DA1" w:rsidRPr="0047734F">
        <w:t xml:space="preserve"> you can get this by changing the date range of your request.</w:t>
      </w:r>
      <w:r w:rsidR="005E5BD0">
        <w:t xml:space="preserve"> If you do not provide a date range, 30 days is automatically added as </w:t>
      </w:r>
      <w:r w:rsidR="00753A40">
        <w:t>date range</w:t>
      </w:r>
      <w:r w:rsidR="005E5BD0">
        <w:t>.</w:t>
      </w:r>
    </w:p>
    <w:p w14:paraId="6ACB6578" w14:textId="3054050B" w:rsidR="00FC7DDA" w:rsidRPr="0047734F" w:rsidRDefault="00FC7DDA" w:rsidP="000C7FFD">
      <w:pPr>
        <w:pStyle w:val="ListParagraph"/>
        <w:numPr>
          <w:ilvl w:val="0"/>
          <w:numId w:val="6"/>
        </w:numPr>
      </w:pPr>
      <w:r>
        <w:t>How far back can I get transactions?</w:t>
      </w:r>
      <w:r>
        <w:br/>
        <w:t xml:space="preserve">You can retrieve the same amount of transactions as is visible in other SDC channels. This is generally </w:t>
      </w:r>
      <w:r w:rsidR="003C6A31">
        <w:t>5 – 10 years.</w:t>
      </w:r>
    </w:p>
    <w:p w14:paraId="64CB1927" w14:textId="38E0C74D" w:rsidR="008D1E0B" w:rsidRPr="0047734F" w:rsidRDefault="00515740" w:rsidP="005D44E1">
      <w:pPr>
        <w:pStyle w:val="Heading2"/>
        <w:numPr>
          <w:ilvl w:val="1"/>
          <w:numId w:val="3"/>
        </w:numPr>
      </w:pPr>
      <w:bookmarkStart w:id="45" w:name="_Toc69368046"/>
      <w:r w:rsidRPr="0047734F">
        <w:t>PIS</w:t>
      </w:r>
      <w:bookmarkEnd w:id="45"/>
    </w:p>
    <w:p w14:paraId="224AB9FA" w14:textId="3E3D3AE3" w:rsidR="00515740" w:rsidRPr="0047734F" w:rsidRDefault="7DCB64AB" w:rsidP="000C7FFD">
      <w:pPr>
        <w:pStyle w:val="ListParagraph"/>
        <w:numPr>
          <w:ilvl w:val="0"/>
          <w:numId w:val="6"/>
        </w:numPr>
      </w:pPr>
      <w:r w:rsidRPr="0047734F">
        <w:t>Can I do all types of transactions</w:t>
      </w:r>
      <w:r w:rsidR="005E5BD0">
        <w:t>?</w:t>
      </w:r>
      <w:r w:rsidR="00515740" w:rsidRPr="0047734F">
        <w:br/>
      </w:r>
      <w:r w:rsidRPr="0047734F">
        <w:t>Yes, the SDC API supports all the same transaction types as the current eBank channels. This includes Debit/Credit transfers, Cross border, Instant</w:t>
      </w:r>
      <w:r w:rsidR="005E5BD0">
        <w:t>, Periodic</w:t>
      </w:r>
      <w:r w:rsidRPr="0047734F">
        <w:t xml:space="preserve"> and Giro payments.</w:t>
      </w:r>
    </w:p>
    <w:p w14:paraId="059332CB" w14:textId="40FC5978" w:rsidR="7DCB64AB" w:rsidRPr="0047734F" w:rsidRDefault="7DCB64AB" w:rsidP="000C7FFD">
      <w:pPr>
        <w:pStyle w:val="ListParagraph"/>
        <w:numPr>
          <w:ilvl w:val="0"/>
          <w:numId w:val="6"/>
        </w:numPr>
      </w:pPr>
      <w:r w:rsidRPr="0047734F">
        <w:t>Process for creating a payment</w:t>
      </w:r>
    </w:p>
    <w:p w14:paraId="2D72B2D3" w14:textId="5BE15C2F" w:rsidR="7DCB64AB" w:rsidRPr="0047734F" w:rsidRDefault="7DCB64AB" w:rsidP="000C7FFD">
      <w:pPr>
        <w:pStyle w:val="ListParagraph"/>
        <w:numPr>
          <w:ilvl w:val="1"/>
          <w:numId w:val="6"/>
        </w:numPr>
        <w:rPr>
          <w:color w:val="000000" w:themeColor="text1"/>
        </w:rPr>
      </w:pPr>
      <w:r w:rsidRPr="0047734F">
        <w:t xml:space="preserve">Create payment via the correct payment create URL (ex. </w:t>
      </w:r>
      <w:hyperlink r:id="rId100">
        <w:r w:rsidRPr="0047734F">
          <w:rPr>
            <w:rStyle w:val="Hyperlink"/>
            <w:rFonts w:cs="Calibri"/>
          </w:rPr>
          <w:t>https://api-proxy.test.sdc.dk/api/psd2/v1/payments/GiroNO-sepa-credit-transfers/GIRONO</w:t>
        </w:r>
      </w:hyperlink>
      <w:r w:rsidRPr="0047734F">
        <w:rPr>
          <w:rFonts w:cs="Calibri"/>
          <w:color w:val="0000FF"/>
          <w:u w:val="single"/>
        </w:rPr>
        <w:t>)</w:t>
      </w:r>
    </w:p>
    <w:p w14:paraId="75EB40E4" w14:textId="23BB0E24" w:rsidR="7DCB64AB" w:rsidRPr="0047734F" w:rsidRDefault="7DCB64AB" w:rsidP="000C7FFD">
      <w:pPr>
        <w:pStyle w:val="ListParagraph"/>
        <w:numPr>
          <w:ilvl w:val="1"/>
          <w:numId w:val="6"/>
        </w:numPr>
        <w:rPr>
          <w:color w:val="0000FF"/>
        </w:rPr>
      </w:pPr>
      <w:r w:rsidRPr="0047734F">
        <w:t xml:space="preserve">Check status is "“RCVD” using </w:t>
      </w:r>
      <w:hyperlink r:id="rId101">
        <w:r w:rsidRPr="0047734F">
          <w:rPr>
            <w:rStyle w:val="Hyperlink"/>
            <w:rFonts w:cs="Calibri"/>
          </w:rPr>
          <w:t>https://api-proxy.test.sdc.dk/api/psd2/v1/payments/sepa-credit-transfers/</w:t>
        </w:r>
      </w:hyperlink>
      <w:r w:rsidRPr="0047734F">
        <w:rPr>
          <w:rFonts w:cs="Calibri"/>
          <w:color w:val="0000FF"/>
          <w:u w:val="single"/>
        </w:rPr>
        <w:t>{{paymentID}}/status</w:t>
      </w:r>
      <w:r w:rsidRPr="0047734F">
        <w:t xml:space="preserve"> </w:t>
      </w:r>
    </w:p>
    <w:p w14:paraId="0EEDBB93" w14:textId="657D6E37" w:rsidR="7DCB64AB" w:rsidRPr="0047734F" w:rsidRDefault="7DCB64AB" w:rsidP="000C7FFD">
      <w:pPr>
        <w:pStyle w:val="ListParagraph"/>
        <w:numPr>
          <w:ilvl w:val="1"/>
          <w:numId w:val="6"/>
        </w:numPr>
        <w:rPr>
          <w:color w:val="0000FF"/>
        </w:rPr>
      </w:pPr>
      <w:r w:rsidRPr="0047734F">
        <w:t xml:space="preserve">Approve payment using </w:t>
      </w:r>
      <w:hyperlink w:history="1">
        <w:r w:rsidR="005E5BD0" w:rsidRPr="0047734F">
          <w:rPr>
            <w:rStyle w:val="Hyperlink"/>
          </w:rPr>
          <w:t xml:space="preserve">https://auth.sdc.dk) </w:t>
        </w:r>
      </w:hyperlink>
      <w:r w:rsidR="005E5BD0" w:rsidRPr="0047734F">
        <w:t>with following parameters /Account/Payments/{paymentId}/{paymentType}</w:t>
      </w:r>
    </w:p>
    <w:p w14:paraId="73ADE3B5" w14:textId="111D90DB" w:rsidR="008D1E0B" w:rsidRPr="0047734F" w:rsidRDefault="7DCB64AB" w:rsidP="000C7FFD">
      <w:pPr>
        <w:pStyle w:val="ListParagraph"/>
        <w:numPr>
          <w:ilvl w:val="1"/>
          <w:numId w:val="6"/>
        </w:numPr>
      </w:pPr>
      <w:r w:rsidRPr="0047734F">
        <w:t xml:space="preserve">Check </w:t>
      </w:r>
      <w:r w:rsidR="00C8120B">
        <w:t xml:space="preserve">b </w:t>
      </w:r>
      <w:r w:rsidRPr="0047734F">
        <w:t xml:space="preserve"> is “ACSP” using </w:t>
      </w:r>
      <w:hyperlink r:id="rId102">
        <w:r w:rsidRPr="005E5BD0">
          <w:rPr>
            <w:rStyle w:val="Hyperlink"/>
            <w:rFonts w:cs="Calibri"/>
          </w:rPr>
          <w:t>https://api-proxy.test.sdc.dk/api/psd2/v1/payments/sepa-credit-transfers/</w:t>
        </w:r>
      </w:hyperlink>
      <w:r w:rsidRPr="005E5BD0">
        <w:rPr>
          <w:rFonts w:cs="Calibri"/>
          <w:color w:val="0000FF"/>
          <w:u w:val="single"/>
        </w:rPr>
        <w:t>{{paymentID}}/status</w:t>
      </w:r>
      <w:r w:rsidRPr="0047734F">
        <w:t xml:space="preserve"> </w:t>
      </w:r>
    </w:p>
    <w:p w14:paraId="503F7DFE" w14:textId="037A5E7B" w:rsidR="00B33218" w:rsidRDefault="001C33A9" w:rsidP="001C33A9">
      <w:r w:rsidRPr="0047734F">
        <w:t xml:space="preserve">If you have questions </w:t>
      </w:r>
      <w:r w:rsidR="00170FE1" w:rsidRPr="0047734F">
        <w:t xml:space="preserve">not covered by this </w:t>
      </w:r>
      <w:r w:rsidR="00753A40" w:rsidRPr="0047734F">
        <w:t>guide,</w:t>
      </w:r>
      <w:r w:rsidRPr="0047734F">
        <w:t xml:space="preserve"> please use the form on </w:t>
      </w:r>
      <w:hyperlink r:id="rId103" w:history="1">
        <w:r w:rsidRPr="0047734F">
          <w:rPr>
            <w:rStyle w:val="Hyperlink"/>
          </w:rPr>
          <w:t>http://sdcinfo.dk/tpp/</w:t>
        </w:r>
      </w:hyperlink>
    </w:p>
    <w:p w14:paraId="663596C4" w14:textId="74D5DB26" w:rsidR="005E5BD0" w:rsidRPr="005E5BD0" w:rsidRDefault="005E5BD0" w:rsidP="001C33A9">
      <w:pPr>
        <w:rPr>
          <w:color w:val="0000FF"/>
          <w:u w:val="single"/>
        </w:rPr>
      </w:pPr>
      <w:r w:rsidRPr="005E5BD0">
        <w:t xml:space="preserve"> and submit your questions to SDC.</w:t>
      </w:r>
    </w:p>
    <w:sectPr w:rsidR="005E5BD0" w:rsidRPr="005E5BD0" w:rsidSect="007567DA">
      <w:headerReference w:type="default" r:id="rId104"/>
      <w:footerReference w:type="default" r:id="rId105"/>
      <w:footerReference w:type="first" r:id="rId106"/>
      <w:pgSz w:w="12240" w:h="15840"/>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07D72" w14:textId="77777777" w:rsidR="003B0602" w:rsidRDefault="003B0602" w:rsidP="000C6F5F">
      <w:pPr>
        <w:spacing w:after="0" w:line="240" w:lineRule="auto"/>
      </w:pPr>
      <w:r>
        <w:separator/>
      </w:r>
    </w:p>
  </w:endnote>
  <w:endnote w:type="continuationSeparator" w:id="0">
    <w:p w14:paraId="31E77298" w14:textId="77777777" w:rsidR="003B0602" w:rsidRDefault="003B0602" w:rsidP="000C6F5F">
      <w:pPr>
        <w:spacing w:after="0" w:line="240" w:lineRule="auto"/>
      </w:pPr>
      <w:r>
        <w:continuationSeparator/>
      </w:r>
    </w:p>
  </w:endnote>
  <w:endnote w:type="continuationNotice" w:id="1">
    <w:p w14:paraId="5BA3DD50" w14:textId="77777777" w:rsidR="003B0602" w:rsidRDefault="003B0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UniNeueRegular">
    <w:altName w:val="Cambria"/>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0DEB" w14:textId="77777777" w:rsidR="00847C83" w:rsidRDefault="00847C83">
    <w:pPr>
      <w:pStyle w:val="Footer"/>
      <w:jc w:val="center"/>
    </w:pPr>
    <w:r>
      <w:rPr>
        <w:noProof/>
      </w:rPr>
      <mc:AlternateContent>
        <mc:Choice Requires="wps">
          <w:drawing>
            <wp:inline distT="0" distB="0" distL="0" distR="0" wp14:anchorId="6913BD31" wp14:editId="07777777">
              <wp:extent cx="5467350" cy="45085"/>
              <wp:effectExtent l="0" t="0" r="0" b="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arto="http://schemas.microsoft.com/office/word/2006/arto">
          <w:pict w14:anchorId="6E47945D">
            <v:shapetype id="_x0000_t110" coordsize="21600,21600" o:spt="110" path="m10800,l,10800,10800,21600,21600,10800xe" w14:anchorId="212B8D11">
              <v:stroke joinstyle="miter"/>
              <v:path textboxrect="5400,5400,16200,16200" gradientshapeok="t" o:connecttype="rect"/>
            </v:shapetype>
            <v:shape id="AutoShape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Light horizontal"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e3pAIAAF8FAAAOAAAAZHJzL2Uyb0RvYy54bWysVN9v0zAQfkfif7D83iUpSdtES6exUkAq&#10;MGnAu2s7jYVjG9ttuiH+d85O1m2AEELkITnHd9/9+u7OL46dRAdundCqxtlZihFXVDOhdjX+9HE9&#10;WWDkPFGMSK14jW+5wxfL58/Oe1PxqW61ZNwiAFGu6k2NW+9NlSSOtrwj7kwbruCy0bYjHo52lzBL&#10;ekDvZDJN01nSa8uM1ZQ7B39XwyVeRvym4dR/aBrHPZI1hth8fNv43oZ3sjwn1c4S0wo6hkH+IYqO&#10;CAVOT1Ar4gnaW/ELVCeo1U43/ozqLtFNIyiPOUA2WfpTNjctMTzmAsVx5lQm9/9g6fvDtUWC1XiW&#10;Q6sU6aBJl3uvo2+UYcS4o1Cwjdi1HrXaijutPJGhcr1xFQDcmGsbcndmo+kXh5S+aona8Utrdd9y&#10;wiDeLOgnTwzCwYEp2vbvNAO3BNzGIh4b26FGCvM5GAZoKBQ6xq7dnrrGjx5R+Fnks/mLAppL4S4v&#10;0kURfZEqwARjY51/zXWHglDjRuoeArR+xakIvI0eyGHjfIjxQT/aEu/XQsrRVvo32t5Fg2Z3JW1M&#10;2+62IKIDCRyLzxjASWX7W911fEbdUSW4H10GbMgRwhqlgVDfymyapy+n5WQ9W8wn+TovJuU8XUzS&#10;rHxZztK8zFfr7yHELK9awRhXG6H4Pbmz/O/IM47ZQMtIb9TXuCymRczeaSlYKMyfK/BErRMeZl2K&#10;rsaLU5lIFRjySrE4iZ4IOcjJ0/BjY6Aa999YlcinQKGBilvNboFOVkOTgQ6wlUAAxt5h1MOE19h9&#10;3RPLMZJvFVCyzPI8rIR4yIv5FA728c328Q1RFKBq7DEaxCs/rJG9sWE07pmqdJieRkQuBYoPUY3k&#10;hymOGYwbJ6yJx+eo9bAXlz8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TLt7ekAgAAXwUAAA4AAAAAAAAAAAAAAAAALgIAAGRy&#10;cy9lMm9Eb2MueG1sUEsBAi0AFAAGAAgAAAAhAExBlkTZAAAAAwEAAA8AAAAAAAAAAAAAAAAA/gQA&#10;AGRycy9kb3ducmV2LnhtbFBLBQYAAAAABAAEAPMAAAAEBgAAAAA=&#10;">
              <v:fill type="pattern" o:title="" r:id="rId1"/>
              <w10:anchorlock/>
            </v:shape>
          </w:pict>
        </mc:Fallback>
      </mc:AlternateContent>
    </w:r>
  </w:p>
  <w:p w14:paraId="0BC8AFF2" w14:textId="77777777" w:rsidR="00847C83" w:rsidRDefault="00847C83" w:rsidP="00C56A8C">
    <w:pPr>
      <w:pStyle w:val="Footer"/>
      <w:jc w:val="center"/>
    </w:pPr>
    <w:r>
      <w:t xml:space="preserve">Page </w:t>
    </w:r>
    <w:r>
      <w:fldChar w:fldCharType="begin"/>
    </w:r>
    <w:r>
      <w:instrText xml:space="preserve"> PAGE    \* MERGEFORMAT </w:instrText>
    </w:r>
    <w:r>
      <w:fldChar w:fldCharType="separate"/>
    </w:r>
    <w:r>
      <w:rPr>
        <w:noProof/>
      </w:rPr>
      <w:t>59</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59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1FFF2" w14:textId="34EDB841" w:rsidR="00847C83" w:rsidRPr="00400712" w:rsidRDefault="00847C83">
    <w:pPr>
      <w:pStyle w:val="Footer"/>
      <w:rPr>
        <w:lang w:val="da-DK"/>
      </w:rPr>
    </w:pPr>
    <w:r>
      <w:rPr>
        <w:lang w:val="da-DK"/>
      </w:rPr>
      <w:t>Version 1.</w:t>
    </w:r>
    <w:r w:rsidR="00FA63B1">
      <w:rPr>
        <w:lang w:val="da-DK"/>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7B340" w14:textId="77777777" w:rsidR="003B0602" w:rsidRDefault="003B0602" w:rsidP="000C6F5F">
      <w:pPr>
        <w:spacing w:after="0" w:line="240" w:lineRule="auto"/>
      </w:pPr>
      <w:r>
        <w:separator/>
      </w:r>
    </w:p>
  </w:footnote>
  <w:footnote w:type="continuationSeparator" w:id="0">
    <w:p w14:paraId="7980AB2C" w14:textId="77777777" w:rsidR="003B0602" w:rsidRDefault="003B0602" w:rsidP="000C6F5F">
      <w:pPr>
        <w:spacing w:after="0" w:line="240" w:lineRule="auto"/>
      </w:pPr>
      <w:r>
        <w:continuationSeparator/>
      </w:r>
    </w:p>
  </w:footnote>
  <w:footnote w:type="continuationNotice" w:id="1">
    <w:p w14:paraId="517AD008" w14:textId="77777777" w:rsidR="003B0602" w:rsidRDefault="003B06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E8FA8" w14:textId="03D6AACB" w:rsidR="00847C83" w:rsidRDefault="00847C83">
    <w:pPr>
      <w:pStyle w:val="Header"/>
    </w:pPr>
    <w:r>
      <w:t>PSD2 – Getting started with SDC APIs</w:t>
    </w:r>
  </w:p>
  <w:p w14:paraId="77A52294" w14:textId="77777777" w:rsidR="00847C83" w:rsidRPr="000C6F5F" w:rsidRDefault="00847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15B5A"/>
    <w:multiLevelType w:val="hybridMultilevel"/>
    <w:tmpl w:val="0AF4A610"/>
    <w:lvl w:ilvl="0" w:tplc="675E1E76">
      <w:start w:val="1"/>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6DA707B"/>
    <w:multiLevelType w:val="hybridMultilevel"/>
    <w:tmpl w:val="C5F838F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87578DF"/>
    <w:multiLevelType w:val="hybridMultilevel"/>
    <w:tmpl w:val="C9E4A5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B095517"/>
    <w:multiLevelType w:val="hybridMultilevel"/>
    <w:tmpl w:val="2AC63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132ACE"/>
    <w:multiLevelType w:val="multilevel"/>
    <w:tmpl w:val="040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F081ABD"/>
    <w:multiLevelType w:val="hybridMultilevel"/>
    <w:tmpl w:val="F0C2E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F83152"/>
    <w:multiLevelType w:val="hybridMultilevel"/>
    <w:tmpl w:val="B29EF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C57A0A"/>
    <w:multiLevelType w:val="multilevel"/>
    <w:tmpl w:val="4EBC1066"/>
    <w:lvl w:ilvl="0">
      <w:start w:val="4"/>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B90043"/>
    <w:multiLevelType w:val="hybridMultilevel"/>
    <w:tmpl w:val="478047D8"/>
    <w:lvl w:ilvl="0" w:tplc="B6380718">
      <w:start w:val="1"/>
      <w:numFmt w:val="bullet"/>
      <w:lvlText w:val=""/>
      <w:lvlJc w:val="left"/>
      <w:pPr>
        <w:ind w:left="720" w:hanging="360"/>
      </w:pPr>
      <w:rPr>
        <w:rFonts w:ascii="Symbol" w:hAnsi="Symbol" w:hint="default"/>
        <w:color w:val="auto"/>
      </w:rPr>
    </w:lvl>
    <w:lvl w:ilvl="1" w:tplc="139452BE">
      <w:start w:val="1"/>
      <w:numFmt w:val="decimal"/>
      <w:lvlText w:val="%2."/>
      <w:lvlJc w:val="left"/>
      <w:pPr>
        <w:ind w:left="1440" w:hanging="360"/>
      </w:pPr>
      <w:rPr>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14E4619"/>
    <w:multiLevelType w:val="hybridMultilevel"/>
    <w:tmpl w:val="E7821378"/>
    <w:lvl w:ilvl="0" w:tplc="675E1E76">
      <w:start w:val="1"/>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A7752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9422D9"/>
    <w:multiLevelType w:val="hybridMultilevel"/>
    <w:tmpl w:val="41B0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6213D"/>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CA21C2"/>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E8323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7977BA"/>
    <w:multiLevelType w:val="hybridMultilevel"/>
    <w:tmpl w:val="D62CE8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6161048"/>
    <w:multiLevelType w:val="hybridMultilevel"/>
    <w:tmpl w:val="AC164EAA"/>
    <w:lvl w:ilvl="0" w:tplc="752EC5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A7242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424CE0"/>
    <w:multiLevelType w:val="multilevel"/>
    <w:tmpl w:val="F35224E4"/>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4F8611D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6C513C"/>
    <w:multiLevelType w:val="hybridMultilevel"/>
    <w:tmpl w:val="46A6AB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59B387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5C7021"/>
    <w:multiLevelType w:val="hybridMultilevel"/>
    <w:tmpl w:val="C30EA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FD185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FC11E8"/>
    <w:multiLevelType w:val="hybridMultilevel"/>
    <w:tmpl w:val="64B2923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7AB36E11"/>
    <w:multiLevelType w:val="hybridMultilevel"/>
    <w:tmpl w:val="8A58C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331722"/>
    <w:multiLevelType w:val="hybridMultilevel"/>
    <w:tmpl w:val="332A349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EA310C4"/>
    <w:multiLevelType w:val="hybridMultilevel"/>
    <w:tmpl w:val="2A1CF7D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27"/>
  </w:num>
  <w:num w:numId="3">
    <w:abstractNumId w:val="23"/>
  </w:num>
  <w:num w:numId="4">
    <w:abstractNumId w:val="18"/>
  </w:num>
  <w:num w:numId="5">
    <w:abstractNumId w:val="15"/>
  </w:num>
  <w:num w:numId="6">
    <w:abstractNumId w:val="8"/>
  </w:num>
  <w:num w:numId="7">
    <w:abstractNumId w:val="1"/>
  </w:num>
  <w:num w:numId="8">
    <w:abstractNumId w:val="26"/>
  </w:num>
  <w:num w:numId="9">
    <w:abstractNumId w:val="0"/>
  </w:num>
  <w:num w:numId="10">
    <w:abstractNumId w:val="22"/>
  </w:num>
  <w:num w:numId="11">
    <w:abstractNumId w:val="24"/>
  </w:num>
  <w:num w:numId="12">
    <w:abstractNumId w:val="25"/>
  </w:num>
  <w:num w:numId="13">
    <w:abstractNumId w:val="16"/>
  </w:num>
  <w:num w:numId="14">
    <w:abstractNumId w:val="9"/>
  </w:num>
  <w:num w:numId="15">
    <w:abstractNumId w:val="7"/>
  </w:num>
  <w:num w:numId="16">
    <w:abstractNumId w:val="5"/>
  </w:num>
  <w:num w:numId="17">
    <w:abstractNumId w:val="17"/>
  </w:num>
  <w:num w:numId="18">
    <w:abstractNumId w:val="21"/>
  </w:num>
  <w:num w:numId="19">
    <w:abstractNumId w:val="14"/>
  </w:num>
  <w:num w:numId="20">
    <w:abstractNumId w:val="4"/>
  </w:num>
  <w:num w:numId="21">
    <w:abstractNumId w:val="13"/>
  </w:num>
  <w:num w:numId="22">
    <w:abstractNumId w:val="12"/>
  </w:num>
  <w:num w:numId="23">
    <w:abstractNumId w:val="10"/>
  </w:num>
  <w:num w:numId="24">
    <w:abstractNumId w:val="2"/>
  </w:num>
  <w:num w:numId="25">
    <w:abstractNumId w:val="3"/>
  </w:num>
  <w:num w:numId="26">
    <w:abstractNumId w:val="6"/>
  </w:num>
  <w:num w:numId="27">
    <w:abstractNumId w:val="19"/>
  </w:num>
  <w:num w:numId="2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5F"/>
    <w:rsid w:val="0000298B"/>
    <w:rsid w:val="00004905"/>
    <w:rsid w:val="000056ED"/>
    <w:rsid w:val="00010364"/>
    <w:rsid w:val="0001106F"/>
    <w:rsid w:val="00011073"/>
    <w:rsid w:val="00013CE9"/>
    <w:rsid w:val="00021773"/>
    <w:rsid w:val="00021BE0"/>
    <w:rsid w:val="000260D8"/>
    <w:rsid w:val="00031F72"/>
    <w:rsid w:val="00033A2C"/>
    <w:rsid w:val="00034230"/>
    <w:rsid w:val="000342CD"/>
    <w:rsid w:val="0003753E"/>
    <w:rsid w:val="00037C73"/>
    <w:rsid w:val="000421B5"/>
    <w:rsid w:val="00043176"/>
    <w:rsid w:val="000468F6"/>
    <w:rsid w:val="000470E4"/>
    <w:rsid w:val="00047FA7"/>
    <w:rsid w:val="000503A3"/>
    <w:rsid w:val="00051A32"/>
    <w:rsid w:val="000521E8"/>
    <w:rsid w:val="000600AD"/>
    <w:rsid w:val="000620BE"/>
    <w:rsid w:val="0006222A"/>
    <w:rsid w:val="00063F43"/>
    <w:rsid w:val="000650E8"/>
    <w:rsid w:val="000665DF"/>
    <w:rsid w:val="000668A3"/>
    <w:rsid w:val="000668E5"/>
    <w:rsid w:val="0007365D"/>
    <w:rsid w:val="000753D5"/>
    <w:rsid w:val="00076CAD"/>
    <w:rsid w:val="000775BF"/>
    <w:rsid w:val="00083D80"/>
    <w:rsid w:val="000846EF"/>
    <w:rsid w:val="00090A09"/>
    <w:rsid w:val="000915B0"/>
    <w:rsid w:val="00092A60"/>
    <w:rsid w:val="0009314E"/>
    <w:rsid w:val="0009396C"/>
    <w:rsid w:val="00096343"/>
    <w:rsid w:val="000A2638"/>
    <w:rsid w:val="000A3200"/>
    <w:rsid w:val="000A6B0B"/>
    <w:rsid w:val="000A7FAA"/>
    <w:rsid w:val="000B0A64"/>
    <w:rsid w:val="000B0FCD"/>
    <w:rsid w:val="000B119E"/>
    <w:rsid w:val="000B4CC2"/>
    <w:rsid w:val="000B4F82"/>
    <w:rsid w:val="000B4FAF"/>
    <w:rsid w:val="000B536B"/>
    <w:rsid w:val="000B5406"/>
    <w:rsid w:val="000C06D8"/>
    <w:rsid w:val="000C1D22"/>
    <w:rsid w:val="000C2A74"/>
    <w:rsid w:val="000C4A0D"/>
    <w:rsid w:val="000C4E40"/>
    <w:rsid w:val="000C6F5F"/>
    <w:rsid w:val="000C761E"/>
    <w:rsid w:val="000C79EB"/>
    <w:rsid w:val="000C7FFD"/>
    <w:rsid w:val="000D3537"/>
    <w:rsid w:val="000D473C"/>
    <w:rsid w:val="000D6797"/>
    <w:rsid w:val="000E070C"/>
    <w:rsid w:val="000E07BE"/>
    <w:rsid w:val="000E314F"/>
    <w:rsid w:val="000E7E14"/>
    <w:rsid w:val="000F2EE0"/>
    <w:rsid w:val="000F4DD9"/>
    <w:rsid w:val="00101858"/>
    <w:rsid w:val="00103E31"/>
    <w:rsid w:val="00104C33"/>
    <w:rsid w:val="001063BD"/>
    <w:rsid w:val="0010718D"/>
    <w:rsid w:val="001101AC"/>
    <w:rsid w:val="001114EB"/>
    <w:rsid w:val="00111928"/>
    <w:rsid w:val="00111C05"/>
    <w:rsid w:val="00113164"/>
    <w:rsid w:val="0011463D"/>
    <w:rsid w:val="00114DFC"/>
    <w:rsid w:val="0011520C"/>
    <w:rsid w:val="00120674"/>
    <w:rsid w:val="00121743"/>
    <w:rsid w:val="00124759"/>
    <w:rsid w:val="00127272"/>
    <w:rsid w:val="00127367"/>
    <w:rsid w:val="001320FE"/>
    <w:rsid w:val="00134673"/>
    <w:rsid w:val="001379DD"/>
    <w:rsid w:val="00137B21"/>
    <w:rsid w:val="00151C5E"/>
    <w:rsid w:val="00155B27"/>
    <w:rsid w:val="00161113"/>
    <w:rsid w:val="00162235"/>
    <w:rsid w:val="00170820"/>
    <w:rsid w:val="001709D8"/>
    <w:rsid w:val="00170FE1"/>
    <w:rsid w:val="00173B2E"/>
    <w:rsid w:val="001761FA"/>
    <w:rsid w:val="0018456B"/>
    <w:rsid w:val="001855C4"/>
    <w:rsid w:val="00186D38"/>
    <w:rsid w:val="00187216"/>
    <w:rsid w:val="0018750F"/>
    <w:rsid w:val="00191780"/>
    <w:rsid w:val="001965F8"/>
    <w:rsid w:val="00196777"/>
    <w:rsid w:val="0019799F"/>
    <w:rsid w:val="001A5124"/>
    <w:rsid w:val="001A7166"/>
    <w:rsid w:val="001A757D"/>
    <w:rsid w:val="001A77DC"/>
    <w:rsid w:val="001B131D"/>
    <w:rsid w:val="001B2B85"/>
    <w:rsid w:val="001B72F2"/>
    <w:rsid w:val="001C2260"/>
    <w:rsid w:val="001C33A9"/>
    <w:rsid w:val="001C474B"/>
    <w:rsid w:val="001C5F49"/>
    <w:rsid w:val="001C74AD"/>
    <w:rsid w:val="001D2C1F"/>
    <w:rsid w:val="001D3095"/>
    <w:rsid w:val="001D4779"/>
    <w:rsid w:val="001D53E7"/>
    <w:rsid w:val="001E1841"/>
    <w:rsid w:val="001E354D"/>
    <w:rsid w:val="001E4A7F"/>
    <w:rsid w:val="001E6A45"/>
    <w:rsid w:val="001E795F"/>
    <w:rsid w:val="001F0248"/>
    <w:rsid w:val="001F0B8D"/>
    <w:rsid w:val="001F2184"/>
    <w:rsid w:val="001F4924"/>
    <w:rsid w:val="001F644E"/>
    <w:rsid w:val="00200A39"/>
    <w:rsid w:val="0020676E"/>
    <w:rsid w:val="00207E97"/>
    <w:rsid w:val="00217542"/>
    <w:rsid w:val="00220112"/>
    <w:rsid w:val="0022254F"/>
    <w:rsid w:val="0022278B"/>
    <w:rsid w:val="0022292A"/>
    <w:rsid w:val="00222AD0"/>
    <w:rsid w:val="00223EFE"/>
    <w:rsid w:val="002245AA"/>
    <w:rsid w:val="00225CBC"/>
    <w:rsid w:val="00227789"/>
    <w:rsid w:val="002321E8"/>
    <w:rsid w:val="00236D7B"/>
    <w:rsid w:val="00237DB8"/>
    <w:rsid w:val="00243001"/>
    <w:rsid w:val="002502A0"/>
    <w:rsid w:val="0025374A"/>
    <w:rsid w:val="00254306"/>
    <w:rsid w:val="00257BB0"/>
    <w:rsid w:val="002618E5"/>
    <w:rsid w:val="00263974"/>
    <w:rsid w:val="00263DE4"/>
    <w:rsid w:val="0026448F"/>
    <w:rsid w:val="002649A2"/>
    <w:rsid w:val="00267AF3"/>
    <w:rsid w:val="00271CDC"/>
    <w:rsid w:val="00275A99"/>
    <w:rsid w:val="00275C5E"/>
    <w:rsid w:val="0027742F"/>
    <w:rsid w:val="00277618"/>
    <w:rsid w:val="00280D89"/>
    <w:rsid w:val="0028307C"/>
    <w:rsid w:val="00283AF0"/>
    <w:rsid w:val="00283E70"/>
    <w:rsid w:val="00284A19"/>
    <w:rsid w:val="00285231"/>
    <w:rsid w:val="002854AA"/>
    <w:rsid w:val="00286A10"/>
    <w:rsid w:val="00287E9B"/>
    <w:rsid w:val="00294D13"/>
    <w:rsid w:val="00295967"/>
    <w:rsid w:val="002A1F47"/>
    <w:rsid w:val="002A382B"/>
    <w:rsid w:val="002A62BA"/>
    <w:rsid w:val="002A62C7"/>
    <w:rsid w:val="002A721C"/>
    <w:rsid w:val="002A7E60"/>
    <w:rsid w:val="002B0406"/>
    <w:rsid w:val="002B214E"/>
    <w:rsid w:val="002B5560"/>
    <w:rsid w:val="002C0025"/>
    <w:rsid w:val="002C45C5"/>
    <w:rsid w:val="002C56B5"/>
    <w:rsid w:val="002D4B88"/>
    <w:rsid w:val="002D64A4"/>
    <w:rsid w:val="002D7ABC"/>
    <w:rsid w:val="002D7D57"/>
    <w:rsid w:val="002E1F3A"/>
    <w:rsid w:val="002E2BE2"/>
    <w:rsid w:val="002E6519"/>
    <w:rsid w:val="002F1300"/>
    <w:rsid w:val="002F15BE"/>
    <w:rsid w:val="002F23C2"/>
    <w:rsid w:val="002F2E66"/>
    <w:rsid w:val="002F3541"/>
    <w:rsid w:val="002F40DA"/>
    <w:rsid w:val="002F451B"/>
    <w:rsid w:val="002F5B74"/>
    <w:rsid w:val="002F5CE9"/>
    <w:rsid w:val="002F67C1"/>
    <w:rsid w:val="00302A04"/>
    <w:rsid w:val="00302E2D"/>
    <w:rsid w:val="00303FD7"/>
    <w:rsid w:val="00306C6A"/>
    <w:rsid w:val="00307B73"/>
    <w:rsid w:val="00314BD5"/>
    <w:rsid w:val="00316A64"/>
    <w:rsid w:val="003175BE"/>
    <w:rsid w:val="00320EA0"/>
    <w:rsid w:val="0032343E"/>
    <w:rsid w:val="0032628C"/>
    <w:rsid w:val="00330BA7"/>
    <w:rsid w:val="0033652E"/>
    <w:rsid w:val="00336D70"/>
    <w:rsid w:val="003370AB"/>
    <w:rsid w:val="00340640"/>
    <w:rsid w:val="003433F8"/>
    <w:rsid w:val="00344445"/>
    <w:rsid w:val="003457B8"/>
    <w:rsid w:val="00345F45"/>
    <w:rsid w:val="003528FD"/>
    <w:rsid w:val="003547A1"/>
    <w:rsid w:val="0035525E"/>
    <w:rsid w:val="00355860"/>
    <w:rsid w:val="00355F4B"/>
    <w:rsid w:val="00361C02"/>
    <w:rsid w:val="00362E36"/>
    <w:rsid w:val="003678DB"/>
    <w:rsid w:val="0037472F"/>
    <w:rsid w:val="00377245"/>
    <w:rsid w:val="00377F45"/>
    <w:rsid w:val="00394FB0"/>
    <w:rsid w:val="003B0602"/>
    <w:rsid w:val="003B0F7C"/>
    <w:rsid w:val="003B3920"/>
    <w:rsid w:val="003B3B14"/>
    <w:rsid w:val="003B5095"/>
    <w:rsid w:val="003B57F3"/>
    <w:rsid w:val="003B6E9D"/>
    <w:rsid w:val="003C21F8"/>
    <w:rsid w:val="003C2FFD"/>
    <w:rsid w:val="003C54D3"/>
    <w:rsid w:val="003C573F"/>
    <w:rsid w:val="003C6629"/>
    <w:rsid w:val="003C6685"/>
    <w:rsid w:val="003C6A31"/>
    <w:rsid w:val="003D08BA"/>
    <w:rsid w:val="003D2070"/>
    <w:rsid w:val="003D22B5"/>
    <w:rsid w:val="003D2989"/>
    <w:rsid w:val="003D3805"/>
    <w:rsid w:val="003D6F62"/>
    <w:rsid w:val="003E18FC"/>
    <w:rsid w:val="003E27BF"/>
    <w:rsid w:val="003E473B"/>
    <w:rsid w:val="003F2A06"/>
    <w:rsid w:val="003F2D5C"/>
    <w:rsid w:val="003F472E"/>
    <w:rsid w:val="00400712"/>
    <w:rsid w:val="00402858"/>
    <w:rsid w:val="0040411A"/>
    <w:rsid w:val="004051EE"/>
    <w:rsid w:val="00405679"/>
    <w:rsid w:val="00406DB3"/>
    <w:rsid w:val="00407756"/>
    <w:rsid w:val="00410576"/>
    <w:rsid w:val="004109DF"/>
    <w:rsid w:val="00410B49"/>
    <w:rsid w:val="00412039"/>
    <w:rsid w:val="004120FD"/>
    <w:rsid w:val="00412ED9"/>
    <w:rsid w:val="004138CA"/>
    <w:rsid w:val="00414903"/>
    <w:rsid w:val="00420CCD"/>
    <w:rsid w:val="00422062"/>
    <w:rsid w:val="0043270B"/>
    <w:rsid w:val="00432E4F"/>
    <w:rsid w:val="00433077"/>
    <w:rsid w:val="00433FF6"/>
    <w:rsid w:val="00434765"/>
    <w:rsid w:val="00436382"/>
    <w:rsid w:val="004426C7"/>
    <w:rsid w:val="00442F44"/>
    <w:rsid w:val="00444FD0"/>
    <w:rsid w:val="00446C45"/>
    <w:rsid w:val="004475AE"/>
    <w:rsid w:val="0045051C"/>
    <w:rsid w:val="004578B8"/>
    <w:rsid w:val="00462400"/>
    <w:rsid w:val="004645A8"/>
    <w:rsid w:val="00472EA1"/>
    <w:rsid w:val="00474478"/>
    <w:rsid w:val="004747F3"/>
    <w:rsid w:val="00476974"/>
    <w:rsid w:val="0047734F"/>
    <w:rsid w:val="00481DB3"/>
    <w:rsid w:val="00482E75"/>
    <w:rsid w:val="0048350F"/>
    <w:rsid w:val="00483E4C"/>
    <w:rsid w:val="00484C8D"/>
    <w:rsid w:val="00485A69"/>
    <w:rsid w:val="0048600D"/>
    <w:rsid w:val="00486DEB"/>
    <w:rsid w:val="00487BFD"/>
    <w:rsid w:val="00491A9C"/>
    <w:rsid w:val="00491E9A"/>
    <w:rsid w:val="004932CE"/>
    <w:rsid w:val="004933D9"/>
    <w:rsid w:val="004938AF"/>
    <w:rsid w:val="00494C33"/>
    <w:rsid w:val="00495583"/>
    <w:rsid w:val="00495EA6"/>
    <w:rsid w:val="004A14C2"/>
    <w:rsid w:val="004A5721"/>
    <w:rsid w:val="004A57F0"/>
    <w:rsid w:val="004A71B4"/>
    <w:rsid w:val="004B06BF"/>
    <w:rsid w:val="004B2240"/>
    <w:rsid w:val="004B3E41"/>
    <w:rsid w:val="004C3AD9"/>
    <w:rsid w:val="004C44B5"/>
    <w:rsid w:val="004C7C35"/>
    <w:rsid w:val="004D3F53"/>
    <w:rsid w:val="004D4863"/>
    <w:rsid w:val="004D5332"/>
    <w:rsid w:val="004E5D3E"/>
    <w:rsid w:val="004E6FFA"/>
    <w:rsid w:val="004F716B"/>
    <w:rsid w:val="00501DE8"/>
    <w:rsid w:val="00502B94"/>
    <w:rsid w:val="005038FA"/>
    <w:rsid w:val="00506556"/>
    <w:rsid w:val="00506C68"/>
    <w:rsid w:val="00507B7F"/>
    <w:rsid w:val="00511B60"/>
    <w:rsid w:val="00512E7A"/>
    <w:rsid w:val="0051333A"/>
    <w:rsid w:val="00515740"/>
    <w:rsid w:val="005231BB"/>
    <w:rsid w:val="00533F7F"/>
    <w:rsid w:val="00534807"/>
    <w:rsid w:val="00535664"/>
    <w:rsid w:val="00535834"/>
    <w:rsid w:val="005358A8"/>
    <w:rsid w:val="005404E1"/>
    <w:rsid w:val="00541D50"/>
    <w:rsid w:val="005511CD"/>
    <w:rsid w:val="00551768"/>
    <w:rsid w:val="0055342E"/>
    <w:rsid w:val="005535C1"/>
    <w:rsid w:val="00554CFE"/>
    <w:rsid w:val="00556178"/>
    <w:rsid w:val="00560919"/>
    <w:rsid w:val="005617C7"/>
    <w:rsid w:val="00562D26"/>
    <w:rsid w:val="00567496"/>
    <w:rsid w:val="00572B8D"/>
    <w:rsid w:val="005769B1"/>
    <w:rsid w:val="0058184E"/>
    <w:rsid w:val="00581C2C"/>
    <w:rsid w:val="00582314"/>
    <w:rsid w:val="0058598B"/>
    <w:rsid w:val="00591D4E"/>
    <w:rsid w:val="00597EAA"/>
    <w:rsid w:val="005A5F3D"/>
    <w:rsid w:val="005A6C05"/>
    <w:rsid w:val="005A7E50"/>
    <w:rsid w:val="005B2F76"/>
    <w:rsid w:val="005B44C2"/>
    <w:rsid w:val="005B44E8"/>
    <w:rsid w:val="005B460A"/>
    <w:rsid w:val="005B4D52"/>
    <w:rsid w:val="005B66E5"/>
    <w:rsid w:val="005C2489"/>
    <w:rsid w:val="005C7205"/>
    <w:rsid w:val="005D1DCF"/>
    <w:rsid w:val="005D25E6"/>
    <w:rsid w:val="005D31EF"/>
    <w:rsid w:val="005D44E1"/>
    <w:rsid w:val="005D4D01"/>
    <w:rsid w:val="005D58F0"/>
    <w:rsid w:val="005E2837"/>
    <w:rsid w:val="005E3D3D"/>
    <w:rsid w:val="005E5727"/>
    <w:rsid w:val="005E5BD0"/>
    <w:rsid w:val="005F0EF9"/>
    <w:rsid w:val="005F2BEC"/>
    <w:rsid w:val="005F3326"/>
    <w:rsid w:val="005F76D8"/>
    <w:rsid w:val="005F7747"/>
    <w:rsid w:val="005F7B80"/>
    <w:rsid w:val="00601E2E"/>
    <w:rsid w:val="0061207A"/>
    <w:rsid w:val="00614950"/>
    <w:rsid w:val="0062333C"/>
    <w:rsid w:val="006239F1"/>
    <w:rsid w:val="00626D69"/>
    <w:rsid w:val="006277DA"/>
    <w:rsid w:val="006279F3"/>
    <w:rsid w:val="006310CA"/>
    <w:rsid w:val="006316E3"/>
    <w:rsid w:val="00640B20"/>
    <w:rsid w:val="00641152"/>
    <w:rsid w:val="00644552"/>
    <w:rsid w:val="0064606F"/>
    <w:rsid w:val="00646E9C"/>
    <w:rsid w:val="006479E8"/>
    <w:rsid w:val="00650509"/>
    <w:rsid w:val="006506AB"/>
    <w:rsid w:val="00650E54"/>
    <w:rsid w:val="00651B9A"/>
    <w:rsid w:val="006524B5"/>
    <w:rsid w:val="006530D9"/>
    <w:rsid w:val="00654AD5"/>
    <w:rsid w:val="00654ED0"/>
    <w:rsid w:val="00655F91"/>
    <w:rsid w:val="0066406C"/>
    <w:rsid w:val="006660ED"/>
    <w:rsid w:val="006740C1"/>
    <w:rsid w:val="00675D2C"/>
    <w:rsid w:val="00676CBA"/>
    <w:rsid w:val="00677647"/>
    <w:rsid w:val="00681A6C"/>
    <w:rsid w:val="006837E3"/>
    <w:rsid w:val="00686518"/>
    <w:rsid w:val="00686E58"/>
    <w:rsid w:val="0068709D"/>
    <w:rsid w:val="00690476"/>
    <w:rsid w:val="006916B6"/>
    <w:rsid w:val="00694DA0"/>
    <w:rsid w:val="00695BF4"/>
    <w:rsid w:val="006964D9"/>
    <w:rsid w:val="00697E16"/>
    <w:rsid w:val="006A2AAD"/>
    <w:rsid w:val="006A73EA"/>
    <w:rsid w:val="006B0191"/>
    <w:rsid w:val="006B0D8F"/>
    <w:rsid w:val="006B10A9"/>
    <w:rsid w:val="006B1B6B"/>
    <w:rsid w:val="006B47A0"/>
    <w:rsid w:val="006B5AB8"/>
    <w:rsid w:val="006B764A"/>
    <w:rsid w:val="006C1A10"/>
    <w:rsid w:val="006C2880"/>
    <w:rsid w:val="006C31E9"/>
    <w:rsid w:val="006D0377"/>
    <w:rsid w:val="006D0E4D"/>
    <w:rsid w:val="006D13E7"/>
    <w:rsid w:val="006D1AD9"/>
    <w:rsid w:val="006D28A0"/>
    <w:rsid w:val="006D3AA4"/>
    <w:rsid w:val="006D570A"/>
    <w:rsid w:val="006D5EA4"/>
    <w:rsid w:val="006E0F40"/>
    <w:rsid w:val="006E21EA"/>
    <w:rsid w:val="006E2EC5"/>
    <w:rsid w:val="006E3205"/>
    <w:rsid w:val="006E3278"/>
    <w:rsid w:val="006E428B"/>
    <w:rsid w:val="006E5E03"/>
    <w:rsid w:val="006E6A05"/>
    <w:rsid w:val="006E7C8A"/>
    <w:rsid w:val="006F1224"/>
    <w:rsid w:val="006F521C"/>
    <w:rsid w:val="006F62DA"/>
    <w:rsid w:val="006F64F3"/>
    <w:rsid w:val="006F663F"/>
    <w:rsid w:val="00705206"/>
    <w:rsid w:val="00706578"/>
    <w:rsid w:val="00711B02"/>
    <w:rsid w:val="00717DA1"/>
    <w:rsid w:val="00723352"/>
    <w:rsid w:val="007236C8"/>
    <w:rsid w:val="00723C0F"/>
    <w:rsid w:val="00723DBB"/>
    <w:rsid w:val="00726A34"/>
    <w:rsid w:val="00730034"/>
    <w:rsid w:val="007311E9"/>
    <w:rsid w:val="00734A62"/>
    <w:rsid w:val="00735B06"/>
    <w:rsid w:val="00736CB8"/>
    <w:rsid w:val="007419E9"/>
    <w:rsid w:val="00746C4F"/>
    <w:rsid w:val="00747EF0"/>
    <w:rsid w:val="007501C4"/>
    <w:rsid w:val="00753A40"/>
    <w:rsid w:val="0075435E"/>
    <w:rsid w:val="00754A82"/>
    <w:rsid w:val="007559E7"/>
    <w:rsid w:val="00756075"/>
    <w:rsid w:val="007567DA"/>
    <w:rsid w:val="00760172"/>
    <w:rsid w:val="00760344"/>
    <w:rsid w:val="0076563E"/>
    <w:rsid w:val="00765666"/>
    <w:rsid w:val="00765BCB"/>
    <w:rsid w:val="00766005"/>
    <w:rsid w:val="007676E1"/>
    <w:rsid w:val="00767878"/>
    <w:rsid w:val="00767F31"/>
    <w:rsid w:val="0077082A"/>
    <w:rsid w:val="007732E3"/>
    <w:rsid w:val="00774FAF"/>
    <w:rsid w:val="00775989"/>
    <w:rsid w:val="007764F7"/>
    <w:rsid w:val="0078168B"/>
    <w:rsid w:val="007823B5"/>
    <w:rsid w:val="007836FB"/>
    <w:rsid w:val="00784849"/>
    <w:rsid w:val="00786A95"/>
    <w:rsid w:val="00787D5A"/>
    <w:rsid w:val="00790AFE"/>
    <w:rsid w:val="00790C7E"/>
    <w:rsid w:val="0079209C"/>
    <w:rsid w:val="007941AD"/>
    <w:rsid w:val="007942EB"/>
    <w:rsid w:val="00796F8D"/>
    <w:rsid w:val="007A0836"/>
    <w:rsid w:val="007A4546"/>
    <w:rsid w:val="007A7228"/>
    <w:rsid w:val="007A7305"/>
    <w:rsid w:val="007B0075"/>
    <w:rsid w:val="007B0082"/>
    <w:rsid w:val="007B05AC"/>
    <w:rsid w:val="007B3E87"/>
    <w:rsid w:val="007B64D0"/>
    <w:rsid w:val="007C0B92"/>
    <w:rsid w:val="007C1475"/>
    <w:rsid w:val="007C2242"/>
    <w:rsid w:val="007C263E"/>
    <w:rsid w:val="007C7C5F"/>
    <w:rsid w:val="007D2EE5"/>
    <w:rsid w:val="007D38B2"/>
    <w:rsid w:val="007D6335"/>
    <w:rsid w:val="007E2778"/>
    <w:rsid w:val="007E52A6"/>
    <w:rsid w:val="007E5424"/>
    <w:rsid w:val="007E7194"/>
    <w:rsid w:val="007E7C70"/>
    <w:rsid w:val="007E7EE1"/>
    <w:rsid w:val="007F3539"/>
    <w:rsid w:val="007F47ED"/>
    <w:rsid w:val="007F55BB"/>
    <w:rsid w:val="007F5A5D"/>
    <w:rsid w:val="007F6912"/>
    <w:rsid w:val="00802E8E"/>
    <w:rsid w:val="00803BB5"/>
    <w:rsid w:val="00803DD8"/>
    <w:rsid w:val="00804A6E"/>
    <w:rsid w:val="00805969"/>
    <w:rsid w:val="008060DD"/>
    <w:rsid w:val="00806F9A"/>
    <w:rsid w:val="0081033B"/>
    <w:rsid w:val="008114AC"/>
    <w:rsid w:val="00813DCA"/>
    <w:rsid w:val="00820FD2"/>
    <w:rsid w:val="00821370"/>
    <w:rsid w:val="00825609"/>
    <w:rsid w:val="00827C5F"/>
    <w:rsid w:val="00827F82"/>
    <w:rsid w:val="00830083"/>
    <w:rsid w:val="00831C63"/>
    <w:rsid w:val="00835A01"/>
    <w:rsid w:val="0084240B"/>
    <w:rsid w:val="00844A47"/>
    <w:rsid w:val="00847C83"/>
    <w:rsid w:val="0085067C"/>
    <w:rsid w:val="00851F90"/>
    <w:rsid w:val="00852411"/>
    <w:rsid w:val="0085339A"/>
    <w:rsid w:val="008575B7"/>
    <w:rsid w:val="0086558C"/>
    <w:rsid w:val="0087477C"/>
    <w:rsid w:val="00874F16"/>
    <w:rsid w:val="00875BCE"/>
    <w:rsid w:val="0088486F"/>
    <w:rsid w:val="008856A6"/>
    <w:rsid w:val="00891CB4"/>
    <w:rsid w:val="008920A6"/>
    <w:rsid w:val="00897965"/>
    <w:rsid w:val="008A10C4"/>
    <w:rsid w:val="008A52F7"/>
    <w:rsid w:val="008B2CCD"/>
    <w:rsid w:val="008B2CDE"/>
    <w:rsid w:val="008B5517"/>
    <w:rsid w:val="008B68BE"/>
    <w:rsid w:val="008C2AEF"/>
    <w:rsid w:val="008C312B"/>
    <w:rsid w:val="008C3341"/>
    <w:rsid w:val="008C3737"/>
    <w:rsid w:val="008C7298"/>
    <w:rsid w:val="008D1E0B"/>
    <w:rsid w:val="008D2D1F"/>
    <w:rsid w:val="008D3293"/>
    <w:rsid w:val="008D41D8"/>
    <w:rsid w:val="008D5626"/>
    <w:rsid w:val="008D779B"/>
    <w:rsid w:val="008E06DC"/>
    <w:rsid w:val="008E3341"/>
    <w:rsid w:val="008E5FB6"/>
    <w:rsid w:val="008E75D4"/>
    <w:rsid w:val="008F008D"/>
    <w:rsid w:val="008F09AF"/>
    <w:rsid w:val="008F1E93"/>
    <w:rsid w:val="008F713B"/>
    <w:rsid w:val="00901150"/>
    <w:rsid w:val="0090174E"/>
    <w:rsid w:val="009049C1"/>
    <w:rsid w:val="00904A9F"/>
    <w:rsid w:val="009050A1"/>
    <w:rsid w:val="00906D07"/>
    <w:rsid w:val="0090744C"/>
    <w:rsid w:val="00907A54"/>
    <w:rsid w:val="00922E87"/>
    <w:rsid w:val="00930330"/>
    <w:rsid w:val="009314A4"/>
    <w:rsid w:val="0093179B"/>
    <w:rsid w:val="00933B97"/>
    <w:rsid w:val="00934B51"/>
    <w:rsid w:val="009354BF"/>
    <w:rsid w:val="00935D7B"/>
    <w:rsid w:val="009373C7"/>
    <w:rsid w:val="009378D4"/>
    <w:rsid w:val="00941B51"/>
    <w:rsid w:val="00944FCB"/>
    <w:rsid w:val="00945DFB"/>
    <w:rsid w:val="00950562"/>
    <w:rsid w:val="0095335C"/>
    <w:rsid w:val="009555C6"/>
    <w:rsid w:val="00963D08"/>
    <w:rsid w:val="00964B24"/>
    <w:rsid w:val="0097137C"/>
    <w:rsid w:val="00975995"/>
    <w:rsid w:val="009820B4"/>
    <w:rsid w:val="00982A88"/>
    <w:rsid w:val="0098464C"/>
    <w:rsid w:val="00985BBB"/>
    <w:rsid w:val="00986B18"/>
    <w:rsid w:val="00991660"/>
    <w:rsid w:val="0099679E"/>
    <w:rsid w:val="009977BE"/>
    <w:rsid w:val="00997D21"/>
    <w:rsid w:val="00997F70"/>
    <w:rsid w:val="009A001D"/>
    <w:rsid w:val="009A2DB9"/>
    <w:rsid w:val="009A3FDB"/>
    <w:rsid w:val="009B25FD"/>
    <w:rsid w:val="009B2666"/>
    <w:rsid w:val="009B3F3A"/>
    <w:rsid w:val="009B4B1E"/>
    <w:rsid w:val="009B5093"/>
    <w:rsid w:val="009B50F9"/>
    <w:rsid w:val="009B60AC"/>
    <w:rsid w:val="009B63FC"/>
    <w:rsid w:val="009B6AFD"/>
    <w:rsid w:val="009C070E"/>
    <w:rsid w:val="009C26C1"/>
    <w:rsid w:val="009C7277"/>
    <w:rsid w:val="009D1C93"/>
    <w:rsid w:val="009D37FB"/>
    <w:rsid w:val="009D5C85"/>
    <w:rsid w:val="009E05E3"/>
    <w:rsid w:val="009E14FD"/>
    <w:rsid w:val="009E17B7"/>
    <w:rsid w:val="009E1B9E"/>
    <w:rsid w:val="009E1F3E"/>
    <w:rsid w:val="009E2FB5"/>
    <w:rsid w:val="009E349D"/>
    <w:rsid w:val="009E4B1A"/>
    <w:rsid w:val="009E57C8"/>
    <w:rsid w:val="009E6970"/>
    <w:rsid w:val="009E7309"/>
    <w:rsid w:val="009F05FC"/>
    <w:rsid w:val="009F18BF"/>
    <w:rsid w:val="009F2FF4"/>
    <w:rsid w:val="009F6331"/>
    <w:rsid w:val="009F6980"/>
    <w:rsid w:val="009F6F67"/>
    <w:rsid w:val="00A013FB"/>
    <w:rsid w:val="00A01FC0"/>
    <w:rsid w:val="00A115FA"/>
    <w:rsid w:val="00A11831"/>
    <w:rsid w:val="00A12CD8"/>
    <w:rsid w:val="00A13494"/>
    <w:rsid w:val="00A15CC3"/>
    <w:rsid w:val="00A16D12"/>
    <w:rsid w:val="00A1729C"/>
    <w:rsid w:val="00A20E2D"/>
    <w:rsid w:val="00A30DC2"/>
    <w:rsid w:val="00A37A5D"/>
    <w:rsid w:val="00A4521A"/>
    <w:rsid w:val="00A45EDD"/>
    <w:rsid w:val="00A53930"/>
    <w:rsid w:val="00A54B9A"/>
    <w:rsid w:val="00A603D7"/>
    <w:rsid w:val="00A60695"/>
    <w:rsid w:val="00A63607"/>
    <w:rsid w:val="00A63FAE"/>
    <w:rsid w:val="00A65776"/>
    <w:rsid w:val="00A73FBC"/>
    <w:rsid w:val="00A74E81"/>
    <w:rsid w:val="00A77217"/>
    <w:rsid w:val="00A80019"/>
    <w:rsid w:val="00A81B5A"/>
    <w:rsid w:val="00A87AF5"/>
    <w:rsid w:val="00A9085B"/>
    <w:rsid w:val="00A92D17"/>
    <w:rsid w:val="00A9464E"/>
    <w:rsid w:val="00A94926"/>
    <w:rsid w:val="00A9569D"/>
    <w:rsid w:val="00A96510"/>
    <w:rsid w:val="00AA02F5"/>
    <w:rsid w:val="00AA0AA5"/>
    <w:rsid w:val="00AB0DFA"/>
    <w:rsid w:val="00AB3968"/>
    <w:rsid w:val="00AB4308"/>
    <w:rsid w:val="00AB6F8A"/>
    <w:rsid w:val="00AC2B59"/>
    <w:rsid w:val="00AC2F60"/>
    <w:rsid w:val="00AC45D7"/>
    <w:rsid w:val="00AD0736"/>
    <w:rsid w:val="00AD073C"/>
    <w:rsid w:val="00AD332D"/>
    <w:rsid w:val="00AD4611"/>
    <w:rsid w:val="00AD629E"/>
    <w:rsid w:val="00AD64DB"/>
    <w:rsid w:val="00AD7C59"/>
    <w:rsid w:val="00AE1116"/>
    <w:rsid w:val="00AE776B"/>
    <w:rsid w:val="00AE77FF"/>
    <w:rsid w:val="00AF0444"/>
    <w:rsid w:val="00AF1445"/>
    <w:rsid w:val="00AF3088"/>
    <w:rsid w:val="00AF62C3"/>
    <w:rsid w:val="00B01BF7"/>
    <w:rsid w:val="00B0521D"/>
    <w:rsid w:val="00B05979"/>
    <w:rsid w:val="00B05E59"/>
    <w:rsid w:val="00B11934"/>
    <w:rsid w:val="00B227D4"/>
    <w:rsid w:val="00B33218"/>
    <w:rsid w:val="00B37382"/>
    <w:rsid w:val="00B40516"/>
    <w:rsid w:val="00B41DD3"/>
    <w:rsid w:val="00B46D21"/>
    <w:rsid w:val="00B51BAB"/>
    <w:rsid w:val="00B531C3"/>
    <w:rsid w:val="00B53303"/>
    <w:rsid w:val="00B54A71"/>
    <w:rsid w:val="00B57DC8"/>
    <w:rsid w:val="00B60733"/>
    <w:rsid w:val="00B70422"/>
    <w:rsid w:val="00B73590"/>
    <w:rsid w:val="00B73CBF"/>
    <w:rsid w:val="00B7441A"/>
    <w:rsid w:val="00B916C1"/>
    <w:rsid w:val="00B93536"/>
    <w:rsid w:val="00B96D58"/>
    <w:rsid w:val="00B9746A"/>
    <w:rsid w:val="00BA1193"/>
    <w:rsid w:val="00BA3CD3"/>
    <w:rsid w:val="00BA54C9"/>
    <w:rsid w:val="00BA65E8"/>
    <w:rsid w:val="00BA7860"/>
    <w:rsid w:val="00BB22C6"/>
    <w:rsid w:val="00BB37DF"/>
    <w:rsid w:val="00BB51C8"/>
    <w:rsid w:val="00BC15BA"/>
    <w:rsid w:val="00BC6A9F"/>
    <w:rsid w:val="00BC70EB"/>
    <w:rsid w:val="00BD47CF"/>
    <w:rsid w:val="00BE0508"/>
    <w:rsid w:val="00BE2134"/>
    <w:rsid w:val="00BE5CE2"/>
    <w:rsid w:val="00BE754B"/>
    <w:rsid w:val="00BF0665"/>
    <w:rsid w:val="00BF1482"/>
    <w:rsid w:val="00BF25CB"/>
    <w:rsid w:val="00BF38AE"/>
    <w:rsid w:val="00BF3F04"/>
    <w:rsid w:val="00C107DA"/>
    <w:rsid w:val="00C10A42"/>
    <w:rsid w:val="00C143AC"/>
    <w:rsid w:val="00C16455"/>
    <w:rsid w:val="00C16A68"/>
    <w:rsid w:val="00C17101"/>
    <w:rsid w:val="00C17559"/>
    <w:rsid w:val="00C17983"/>
    <w:rsid w:val="00C20E26"/>
    <w:rsid w:val="00C24DE3"/>
    <w:rsid w:val="00C25F40"/>
    <w:rsid w:val="00C3199D"/>
    <w:rsid w:val="00C36260"/>
    <w:rsid w:val="00C41B60"/>
    <w:rsid w:val="00C41B8A"/>
    <w:rsid w:val="00C51FD6"/>
    <w:rsid w:val="00C555F4"/>
    <w:rsid w:val="00C56A8C"/>
    <w:rsid w:val="00C56C11"/>
    <w:rsid w:val="00C65DA1"/>
    <w:rsid w:val="00C65EED"/>
    <w:rsid w:val="00C71BB1"/>
    <w:rsid w:val="00C7478D"/>
    <w:rsid w:val="00C75992"/>
    <w:rsid w:val="00C76A2B"/>
    <w:rsid w:val="00C80A08"/>
    <w:rsid w:val="00C80F65"/>
    <w:rsid w:val="00C8120B"/>
    <w:rsid w:val="00C81296"/>
    <w:rsid w:val="00C86849"/>
    <w:rsid w:val="00C877F0"/>
    <w:rsid w:val="00C91629"/>
    <w:rsid w:val="00C93CD5"/>
    <w:rsid w:val="00CA1958"/>
    <w:rsid w:val="00CA214A"/>
    <w:rsid w:val="00CA2D2A"/>
    <w:rsid w:val="00CA30FD"/>
    <w:rsid w:val="00CA783C"/>
    <w:rsid w:val="00CB43B0"/>
    <w:rsid w:val="00CB5F56"/>
    <w:rsid w:val="00CB642C"/>
    <w:rsid w:val="00CB7041"/>
    <w:rsid w:val="00CC0736"/>
    <w:rsid w:val="00CC360C"/>
    <w:rsid w:val="00CC583F"/>
    <w:rsid w:val="00CD332C"/>
    <w:rsid w:val="00CD7DAB"/>
    <w:rsid w:val="00CE1FD7"/>
    <w:rsid w:val="00CE3844"/>
    <w:rsid w:val="00CE4968"/>
    <w:rsid w:val="00CE52DB"/>
    <w:rsid w:val="00CE6A88"/>
    <w:rsid w:val="00CF6776"/>
    <w:rsid w:val="00D01C17"/>
    <w:rsid w:val="00D03302"/>
    <w:rsid w:val="00D04466"/>
    <w:rsid w:val="00D04911"/>
    <w:rsid w:val="00D065CF"/>
    <w:rsid w:val="00D10560"/>
    <w:rsid w:val="00D10668"/>
    <w:rsid w:val="00D10819"/>
    <w:rsid w:val="00D128EC"/>
    <w:rsid w:val="00D13E35"/>
    <w:rsid w:val="00D17983"/>
    <w:rsid w:val="00D22949"/>
    <w:rsid w:val="00D2347A"/>
    <w:rsid w:val="00D2549E"/>
    <w:rsid w:val="00D26ABC"/>
    <w:rsid w:val="00D279BE"/>
    <w:rsid w:val="00D309F3"/>
    <w:rsid w:val="00D30B55"/>
    <w:rsid w:val="00D34EF6"/>
    <w:rsid w:val="00D3527E"/>
    <w:rsid w:val="00D35A83"/>
    <w:rsid w:val="00D411EB"/>
    <w:rsid w:val="00D426E3"/>
    <w:rsid w:val="00D4627B"/>
    <w:rsid w:val="00D46639"/>
    <w:rsid w:val="00D47476"/>
    <w:rsid w:val="00D47DA4"/>
    <w:rsid w:val="00D50004"/>
    <w:rsid w:val="00D5050C"/>
    <w:rsid w:val="00D508DC"/>
    <w:rsid w:val="00D51054"/>
    <w:rsid w:val="00D528EC"/>
    <w:rsid w:val="00D608B2"/>
    <w:rsid w:val="00D611A3"/>
    <w:rsid w:val="00D611EF"/>
    <w:rsid w:val="00D6371E"/>
    <w:rsid w:val="00D64324"/>
    <w:rsid w:val="00D664B8"/>
    <w:rsid w:val="00D67077"/>
    <w:rsid w:val="00D721A1"/>
    <w:rsid w:val="00D73607"/>
    <w:rsid w:val="00D73719"/>
    <w:rsid w:val="00D73BA6"/>
    <w:rsid w:val="00D7501F"/>
    <w:rsid w:val="00D76C94"/>
    <w:rsid w:val="00D773A8"/>
    <w:rsid w:val="00D77DF3"/>
    <w:rsid w:val="00D802B1"/>
    <w:rsid w:val="00D847BB"/>
    <w:rsid w:val="00D85197"/>
    <w:rsid w:val="00D90C6E"/>
    <w:rsid w:val="00D90F3A"/>
    <w:rsid w:val="00D90F69"/>
    <w:rsid w:val="00D9272A"/>
    <w:rsid w:val="00D9329F"/>
    <w:rsid w:val="00D96EB6"/>
    <w:rsid w:val="00D97DA5"/>
    <w:rsid w:val="00D97EDB"/>
    <w:rsid w:val="00DA2166"/>
    <w:rsid w:val="00DA392E"/>
    <w:rsid w:val="00DB322E"/>
    <w:rsid w:val="00DB5704"/>
    <w:rsid w:val="00DB59C5"/>
    <w:rsid w:val="00DB7908"/>
    <w:rsid w:val="00DC0200"/>
    <w:rsid w:val="00DC35EA"/>
    <w:rsid w:val="00DC4528"/>
    <w:rsid w:val="00DC4C72"/>
    <w:rsid w:val="00DD0BE7"/>
    <w:rsid w:val="00DD1840"/>
    <w:rsid w:val="00DD38A7"/>
    <w:rsid w:val="00DD5082"/>
    <w:rsid w:val="00DD5411"/>
    <w:rsid w:val="00DD59A5"/>
    <w:rsid w:val="00DE7635"/>
    <w:rsid w:val="00DF21D5"/>
    <w:rsid w:val="00DF3883"/>
    <w:rsid w:val="00DF62E0"/>
    <w:rsid w:val="00DF6A61"/>
    <w:rsid w:val="00E008BA"/>
    <w:rsid w:val="00E01F05"/>
    <w:rsid w:val="00E07BFC"/>
    <w:rsid w:val="00E10C5F"/>
    <w:rsid w:val="00E13CED"/>
    <w:rsid w:val="00E15405"/>
    <w:rsid w:val="00E1645C"/>
    <w:rsid w:val="00E16AA7"/>
    <w:rsid w:val="00E240A8"/>
    <w:rsid w:val="00E31914"/>
    <w:rsid w:val="00E33C20"/>
    <w:rsid w:val="00E33EEA"/>
    <w:rsid w:val="00E341A1"/>
    <w:rsid w:val="00E34CBC"/>
    <w:rsid w:val="00E35313"/>
    <w:rsid w:val="00E40B1F"/>
    <w:rsid w:val="00E42977"/>
    <w:rsid w:val="00E4420A"/>
    <w:rsid w:val="00E44EF6"/>
    <w:rsid w:val="00E45DEA"/>
    <w:rsid w:val="00E476F3"/>
    <w:rsid w:val="00E52CC0"/>
    <w:rsid w:val="00E570AC"/>
    <w:rsid w:val="00E57EF5"/>
    <w:rsid w:val="00E60D97"/>
    <w:rsid w:val="00E66464"/>
    <w:rsid w:val="00E67628"/>
    <w:rsid w:val="00E70D1C"/>
    <w:rsid w:val="00E724C5"/>
    <w:rsid w:val="00E75F18"/>
    <w:rsid w:val="00E76F0B"/>
    <w:rsid w:val="00E81E3E"/>
    <w:rsid w:val="00E864BC"/>
    <w:rsid w:val="00E915FC"/>
    <w:rsid w:val="00E9345C"/>
    <w:rsid w:val="00E96CF0"/>
    <w:rsid w:val="00EA0CAC"/>
    <w:rsid w:val="00EA1283"/>
    <w:rsid w:val="00EA64A4"/>
    <w:rsid w:val="00EA650D"/>
    <w:rsid w:val="00EB1539"/>
    <w:rsid w:val="00EB2509"/>
    <w:rsid w:val="00EB3D0B"/>
    <w:rsid w:val="00EB5C86"/>
    <w:rsid w:val="00EB5FE2"/>
    <w:rsid w:val="00EB68AB"/>
    <w:rsid w:val="00EB6C99"/>
    <w:rsid w:val="00EC325D"/>
    <w:rsid w:val="00EC4164"/>
    <w:rsid w:val="00EC6A50"/>
    <w:rsid w:val="00ED3180"/>
    <w:rsid w:val="00ED36AD"/>
    <w:rsid w:val="00ED3B74"/>
    <w:rsid w:val="00ED49CC"/>
    <w:rsid w:val="00ED5EC3"/>
    <w:rsid w:val="00ED6645"/>
    <w:rsid w:val="00ED66CA"/>
    <w:rsid w:val="00ED7239"/>
    <w:rsid w:val="00EE0093"/>
    <w:rsid w:val="00EE0D55"/>
    <w:rsid w:val="00EE61B6"/>
    <w:rsid w:val="00EE6F8C"/>
    <w:rsid w:val="00EF3E0C"/>
    <w:rsid w:val="00EF5956"/>
    <w:rsid w:val="00EF5DB6"/>
    <w:rsid w:val="00EF63FA"/>
    <w:rsid w:val="00EF707F"/>
    <w:rsid w:val="00F00DA5"/>
    <w:rsid w:val="00F016CD"/>
    <w:rsid w:val="00F017A8"/>
    <w:rsid w:val="00F021D0"/>
    <w:rsid w:val="00F03C7D"/>
    <w:rsid w:val="00F05DBF"/>
    <w:rsid w:val="00F10C48"/>
    <w:rsid w:val="00F15962"/>
    <w:rsid w:val="00F165C4"/>
    <w:rsid w:val="00F173BD"/>
    <w:rsid w:val="00F2029A"/>
    <w:rsid w:val="00F21D27"/>
    <w:rsid w:val="00F22FA2"/>
    <w:rsid w:val="00F231B7"/>
    <w:rsid w:val="00F24A80"/>
    <w:rsid w:val="00F277A4"/>
    <w:rsid w:val="00F306E3"/>
    <w:rsid w:val="00F31572"/>
    <w:rsid w:val="00F342D1"/>
    <w:rsid w:val="00F35E37"/>
    <w:rsid w:val="00F35E96"/>
    <w:rsid w:val="00F362CA"/>
    <w:rsid w:val="00F42BBF"/>
    <w:rsid w:val="00F44425"/>
    <w:rsid w:val="00F50872"/>
    <w:rsid w:val="00F5102E"/>
    <w:rsid w:val="00F514A3"/>
    <w:rsid w:val="00F51D2C"/>
    <w:rsid w:val="00F52F17"/>
    <w:rsid w:val="00F5365E"/>
    <w:rsid w:val="00F53672"/>
    <w:rsid w:val="00F54EC3"/>
    <w:rsid w:val="00F55745"/>
    <w:rsid w:val="00F566D9"/>
    <w:rsid w:val="00F60684"/>
    <w:rsid w:val="00F60EAF"/>
    <w:rsid w:val="00F61003"/>
    <w:rsid w:val="00F6314A"/>
    <w:rsid w:val="00F63905"/>
    <w:rsid w:val="00F70455"/>
    <w:rsid w:val="00F7687C"/>
    <w:rsid w:val="00F82022"/>
    <w:rsid w:val="00F903CE"/>
    <w:rsid w:val="00F9041D"/>
    <w:rsid w:val="00F90B97"/>
    <w:rsid w:val="00F90D25"/>
    <w:rsid w:val="00F92415"/>
    <w:rsid w:val="00F93AF8"/>
    <w:rsid w:val="00FA08B9"/>
    <w:rsid w:val="00FA18A7"/>
    <w:rsid w:val="00FA2C78"/>
    <w:rsid w:val="00FA3845"/>
    <w:rsid w:val="00FA3BA7"/>
    <w:rsid w:val="00FA3F9C"/>
    <w:rsid w:val="00FA429B"/>
    <w:rsid w:val="00FA63B1"/>
    <w:rsid w:val="00FA7884"/>
    <w:rsid w:val="00FB1A74"/>
    <w:rsid w:val="00FB3DF1"/>
    <w:rsid w:val="00FB57C7"/>
    <w:rsid w:val="00FB595A"/>
    <w:rsid w:val="00FB6AD1"/>
    <w:rsid w:val="00FB71A3"/>
    <w:rsid w:val="00FC1BDD"/>
    <w:rsid w:val="00FC1C7A"/>
    <w:rsid w:val="00FC2BD6"/>
    <w:rsid w:val="00FC5488"/>
    <w:rsid w:val="00FC63B5"/>
    <w:rsid w:val="00FC7DDA"/>
    <w:rsid w:val="00FD11B2"/>
    <w:rsid w:val="00FE27C0"/>
    <w:rsid w:val="00FE3E61"/>
    <w:rsid w:val="00FE507B"/>
    <w:rsid w:val="00FF03A2"/>
    <w:rsid w:val="00FF0A50"/>
    <w:rsid w:val="00FF730A"/>
    <w:rsid w:val="026D0BD9"/>
    <w:rsid w:val="04D7C333"/>
    <w:rsid w:val="17990A2B"/>
    <w:rsid w:val="1A7E2D62"/>
    <w:rsid w:val="2313CF08"/>
    <w:rsid w:val="27BAD4DC"/>
    <w:rsid w:val="3570C40B"/>
    <w:rsid w:val="3BEA6328"/>
    <w:rsid w:val="608AB3B7"/>
    <w:rsid w:val="666064AC"/>
    <w:rsid w:val="6E425E27"/>
    <w:rsid w:val="71F60AF4"/>
    <w:rsid w:val="725A896F"/>
    <w:rsid w:val="789CDA9A"/>
    <w:rsid w:val="7B5B7133"/>
    <w:rsid w:val="7C419A20"/>
    <w:rsid w:val="7D194239"/>
    <w:rsid w:val="7DCB64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9DD5C6"/>
  <w15:docId w15:val="{1DE4D825-19D1-41E2-B3EB-C06F0066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A9569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E314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CA2D2A"/>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CA2D2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DD184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F5F"/>
    <w:pPr>
      <w:tabs>
        <w:tab w:val="center" w:pos="4986"/>
        <w:tab w:val="right" w:pos="9972"/>
      </w:tabs>
    </w:pPr>
  </w:style>
  <w:style w:type="character" w:customStyle="1" w:styleId="HeaderChar">
    <w:name w:val="Header Char"/>
    <w:link w:val="Header"/>
    <w:uiPriority w:val="99"/>
    <w:rsid w:val="000C6F5F"/>
    <w:rPr>
      <w:sz w:val="22"/>
      <w:szCs w:val="22"/>
    </w:rPr>
  </w:style>
  <w:style w:type="paragraph" w:styleId="Footer">
    <w:name w:val="footer"/>
    <w:basedOn w:val="Normal"/>
    <w:link w:val="FooterChar"/>
    <w:uiPriority w:val="99"/>
    <w:unhideWhenUsed/>
    <w:rsid w:val="000C6F5F"/>
    <w:pPr>
      <w:tabs>
        <w:tab w:val="center" w:pos="4986"/>
        <w:tab w:val="right" w:pos="9972"/>
      </w:tabs>
    </w:pPr>
  </w:style>
  <w:style w:type="character" w:customStyle="1" w:styleId="FooterChar">
    <w:name w:val="Footer Char"/>
    <w:link w:val="Footer"/>
    <w:uiPriority w:val="99"/>
    <w:rsid w:val="000C6F5F"/>
    <w:rPr>
      <w:sz w:val="22"/>
      <w:szCs w:val="22"/>
    </w:rPr>
  </w:style>
  <w:style w:type="paragraph" w:customStyle="1" w:styleId="Default">
    <w:name w:val="Default"/>
    <w:rsid w:val="000C6F5F"/>
    <w:pPr>
      <w:autoSpaceDE w:val="0"/>
      <w:autoSpaceDN w:val="0"/>
      <w:adjustRightInd w:val="0"/>
    </w:pPr>
    <w:rPr>
      <w:rFonts w:cs="Calibri"/>
      <w:color w:val="000000"/>
      <w:sz w:val="24"/>
      <w:szCs w:val="24"/>
      <w:lang w:eastAsia="en-US"/>
    </w:rPr>
  </w:style>
  <w:style w:type="character" w:customStyle="1" w:styleId="Heading1Char">
    <w:name w:val="Heading 1 Char"/>
    <w:link w:val="Heading1"/>
    <w:uiPriority w:val="9"/>
    <w:rsid w:val="00A9569D"/>
    <w:rPr>
      <w:rFonts w:ascii="Cambria" w:eastAsia="Times New Roman" w:hAnsi="Cambria" w:cs="Times New Roman"/>
      <w:b/>
      <w:bCs/>
      <w:kern w:val="32"/>
      <w:sz w:val="32"/>
      <w:szCs w:val="32"/>
    </w:rPr>
  </w:style>
  <w:style w:type="character" w:styleId="Hyperlink">
    <w:name w:val="Hyperlink"/>
    <w:uiPriority w:val="99"/>
    <w:unhideWhenUsed/>
    <w:rsid w:val="007B05AC"/>
    <w:rPr>
      <w:color w:val="0000FF"/>
      <w:u w:val="single"/>
    </w:rPr>
  </w:style>
  <w:style w:type="table" w:styleId="TableGrid">
    <w:name w:val="Table Grid"/>
    <w:basedOn w:val="TableNormal"/>
    <w:uiPriority w:val="59"/>
    <w:rsid w:val="00F05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uiPriority w:val="99"/>
    <w:semiHidden/>
    <w:unhideWhenUsed/>
    <w:rsid w:val="00D802B1"/>
    <w:rPr>
      <w:color w:val="605E5C"/>
      <w:shd w:val="clear" w:color="auto" w:fill="E1DFDD"/>
    </w:rPr>
  </w:style>
  <w:style w:type="character" w:styleId="FollowedHyperlink">
    <w:name w:val="FollowedHyperlink"/>
    <w:uiPriority w:val="99"/>
    <w:semiHidden/>
    <w:unhideWhenUsed/>
    <w:rsid w:val="002B214E"/>
    <w:rPr>
      <w:color w:val="800080"/>
      <w:u w:val="single"/>
    </w:rPr>
  </w:style>
  <w:style w:type="paragraph" w:styleId="NoSpacing">
    <w:name w:val="No Spacing"/>
    <w:link w:val="NoSpacingChar"/>
    <w:uiPriority w:val="1"/>
    <w:qFormat/>
    <w:rsid w:val="00294D13"/>
    <w:rPr>
      <w:rFonts w:eastAsia="Times New Roman"/>
      <w:sz w:val="22"/>
      <w:szCs w:val="22"/>
      <w:lang w:val="da-DK" w:eastAsia="da-DK"/>
    </w:rPr>
  </w:style>
  <w:style w:type="character" w:customStyle="1" w:styleId="NoSpacingChar">
    <w:name w:val="No Spacing Char"/>
    <w:link w:val="NoSpacing"/>
    <w:uiPriority w:val="1"/>
    <w:rsid w:val="00294D13"/>
    <w:rPr>
      <w:rFonts w:eastAsia="Times New Roman"/>
      <w:sz w:val="22"/>
      <w:szCs w:val="22"/>
    </w:rPr>
  </w:style>
  <w:style w:type="paragraph" w:styleId="TOCHeading">
    <w:name w:val="TOC Heading"/>
    <w:basedOn w:val="Heading1"/>
    <w:next w:val="Normal"/>
    <w:uiPriority w:val="39"/>
    <w:unhideWhenUsed/>
    <w:qFormat/>
    <w:rsid w:val="00191780"/>
    <w:pPr>
      <w:keepLines/>
      <w:spacing w:after="0" w:line="259" w:lineRule="auto"/>
      <w:outlineLvl w:val="9"/>
    </w:pPr>
    <w:rPr>
      <w:rFonts w:ascii="Calibri Light" w:hAnsi="Calibri Light"/>
      <w:b w:val="0"/>
      <w:bCs w:val="0"/>
      <w:color w:val="2F5496"/>
      <w:kern w:val="0"/>
      <w:lang w:val="da-DK" w:eastAsia="da-DK"/>
    </w:rPr>
  </w:style>
  <w:style w:type="paragraph" w:styleId="TOC1">
    <w:name w:val="toc 1"/>
    <w:basedOn w:val="Normal"/>
    <w:next w:val="Normal"/>
    <w:autoRedefine/>
    <w:uiPriority w:val="39"/>
    <w:unhideWhenUsed/>
    <w:rsid w:val="00004905"/>
    <w:pPr>
      <w:tabs>
        <w:tab w:val="left" w:pos="660"/>
        <w:tab w:val="right" w:leader="dot" w:pos="9962"/>
      </w:tabs>
    </w:pPr>
  </w:style>
  <w:style w:type="paragraph" w:styleId="Caption">
    <w:name w:val="caption"/>
    <w:basedOn w:val="Normal"/>
    <w:next w:val="Normal"/>
    <w:uiPriority w:val="35"/>
    <w:unhideWhenUsed/>
    <w:qFormat/>
    <w:rsid w:val="002854AA"/>
    <w:rPr>
      <w:b/>
      <w:bCs/>
      <w:sz w:val="20"/>
      <w:szCs w:val="20"/>
    </w:rPr>
  </w:style>
  <w:style w:type="character" w:customStyle="1" w:styleId="Heading2Char">
    <w:name w:val="Heading 2 Char"/>
    <w:link w:val="Heading2"/>
    <w:uiPriority w:val="9"/>
    <w:rsid w:val="000E314F"/>
    <w:rPr>
      <w:rFonts w:ascii="Calibri Light" w:eastAsia="Times New Roman" w:hAnsi="Calibri Light" w:cs="Times New Roman"/>
      <w:b/>
      <w:bCs/>
      <w:i/>
      <w:iCs/>
      <w:sz w:val="28"/>
      <w:szCs w:val="28"/>
      <w:lang w:val="en-US" w:eastAsia="en-US"/>
    </w:rPr>
  </w:style>
  <w:style w:type="paragraph" w:styleId="TOC2">
    <w:name w:val="toc 2"/>
    <w:basedOn w:val="Normal"/>
    <w:next w:val="Normal"/>
    <w:autoRedefine/>
    <w:uiPriority w:val="39"/>
    <w:unhideWhenUsed/>
    <w:rsid w:val="00C56A8C"/>
    <w:pPr>
      <w:ind w:left="220"/>
    </w:pPr>
  </w:style>
  <w:style w:type="character" w:customStyle="1" w:styleId="Heading3Char">
    <w:name w:val="Heading 3 Char"/>
    <w:link w:val="Heading3"/>
    <w:uiPriority w:val="9"/>
    <w:rsid w:val="00CA2D2A"/>
    <w:rPr>
      <w:rFonts w:ascii="Calibri Light" w:eastAsia="Times New Roman" w:hAnsi="Calibri Light" w:cs="Times New Roman"/>
      <w:b/>
      <w:bCs/>
      <w:sz w:val="26"/>
      <w:szCs w:val="26"/>
      <w:lang w:val="en-US" w:eastAsia="en-US"/>
    </w:rPr>
  </w:style>
  <w:style w:type="character" w:customStyle="1" w:styleId="Heading4Char">
    <w:name w:val="Heading 4 Char"/>
    <w:link w:val="Heading4"/>
    <w:uiPriority w:val="9"/>
    <w:rsid w:val="00CA2D2A"/>
    <w:rPr>
      <w:rFonts w:ascii="Calibri" w:eastAsia="Times New Roman" w:hAnsi="Calibri" w:cs="Times New Roman"/>
      <w:b/>
      <w:bCs/>
      <w:sz w:val="28"/>
      <w:szCs w:val="28"/>
      <w:lang w:val="en-US" w:eastAsia="en-US"/>
    </w:rPr>
  </w:style>
  <w:style w:type="table" w:customStyle="1" w:styleId="Gittertabel4-farve11">
    <w:name w:val="Gittertabel 4 - farve 11"/>
    <w:basedOn w:val="TableNormal"/>
    <w:uiPriority w:val="49"/>
    <w:rsid w:val="000E7E1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3">
    <w:name w:val="toc 3"/>
    <w:basedOn w:val="Normal"/>
    <w:next w:val="Normal"/>
    <w:autoRedefine/>
    <w:uiPriority w:val="39"/>
    <w:unhideWhenUsed/>
    <w:rsid w:val="00975995"/>
    <w:pPr>
      <w:tabs>
        <w:tab w:val="left" w:pos="880"/>
        <w:tab w:val="right" w:leader="dot" w:pos="7977"/>
      </w:tabs>
    </w:pPr>
  </w:style>
  <w:style w:type="paragraph" w:styleId="BalloonText">
    <w:name w:val="Balloon Text"/>
    <w:basedOn w:val="Normal"/>
    <w:link w:val="BalloonTextChar"/>
    <w:uiPriority w:val="99"/>
    <w:semiHidden/>
    <w:unhideWhenUsed/>
    <w:rsid w:val="00B0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979"/>
    <w:rPr>
      <w:rFonts w:ascii="Tahoma" w:hAnsi="Tahoma" w:cs="Tahoma"/>
      <w:sz w:val="16"/>
      <w:szCs w:val="16"/>
      <w:lang w:eastAsia="en-US"/>
    </w:rPr>
  </w:style>
  <w:style w:type="character" w:styleId="CommentReference">
    <w:name w:val="annotation reference"/>
    <w:basedOn w:val="DefaultParagraphFont"/>
    <w:uiPriority w:val="99"/>
    <w:semiHidden/>
    <w:unhideWhenUsed/>
    <w:rsid w:val="00D309F3"/>
    <w:rPr>
      <w:sz w:val="16"/>
      <w:szCs w:val="16"/>
    </w:rPr>
  </w:style>
  <w:style w:type="paragraph" w:styleId="CommentText">
    <w:name w:val="annotation text"/>
    <w:basedOn w:val="Normal"/>
    <w:link w:val="CommentTextChar"/>
    <w:uiPriority w:val="99"/>
    <w:semiHidden/>
    <w:unhideWhenUsed/>
    <w:rsid w:val="00D309F3"/>
    <w:pPr>
      <w:spacing w:line="240" w:lineRule="auto"/>
    </w:pPr>
    <w:rPr>
      <w:sz w:val="20"/>
      <w:szCs w:val="20"/>
    </w:rPr>
  </w:style>
  <w:style w:type="character" w:customStyle="1" w:styleId="CommentTextChar">
    <w:name w:val="Comment Text Char"/>
    <w:basedOn w:val="DefaultParagraphFont"/>
    <w:link w:val="CommentText"/>
    <w:uiPriority w:val="99"/>
    <w:semiHidden/>
    <w:rsid w:val="00D309F3"/>
    <w:rPr>
      <w:lang w:eastAsia="en-US"/>
    </w:rPr>
  </w:style>
  <w:style w:type="paragraph" w:styleId="CommentSubject">
    <w:name w:val="annotation subject"/>
    <w:basedOn w:val="CommentText"/>
    <w:next w:val="CommentText"/>
    <w:link w:val="CommentSubjectChar"/>
    <w:uiPriority w:val="99"/>
    <w:semiHidden/>
    <w:unhideWhenUsed/>
    <w:rsid w:val="00D309F3"/>
    <w:rPr>
      <w:b/>
      <w:bCs/>
    </w:rPr>
  </w:style>
  <w:style w:type="character" w:customStyle="1" w:styleId="CommentSubjectChar">
    <w:name w:val="Comment Subject Char"/>
    <w:basedOn w:val="CommentTextChar"/>
    <w:link w:val="CommentSubject"/>
    <w:uiPriority w:val="99"/>
    <w:semiHidden/>
    <w:rsid w:val="00D309F3"/>
    <w:rPr>
      <w:b/>
      <w:bCs/>
      <w:lang w:eastAsia="en-US"/>
    </w:rPr>
  </w:style>
  <w:style w:type="paragraph" w:styleId="Revision">
    <w:name w:val="Revision"/>
    <w:hidden/>
    <w:uiPriority w:val="99"/>
    <w:semiHidden/>
    <w:rsid w:val="00121743"/>
    <w:rPr>
      <w:sz w:val="22"/>
      <w:szCs w:val="22"/>
      <w:lang w:eastAsia="en-US"/>
    </w:rPr>
  </w:style>
  <w:style w:type="paragraph" w:styleId="ListParagraph">
    <w:name w:val="List Paragraph"/>
    <w:basedOn w:val="Normal"/>
    <w:uiPriority w:val="34"/>
    <w:qFormat/>
    <w:rsid w:val="00C41B8A"/>
    <w:pPr>
      <w:ind w:left="720"/>
      <w:contextualSpacing/>
    </w:pPr>
  </w:style>
  <w:style w:type="character" w:styleId="UnresolvedMention">
    <w:name w:val="Unresolved Mention"/>
    <w:basedOn w:val="DefaultParagraphFont"/>
    <w:uiPriority w:val="99"/>
    <w:semiHidden/>
    <w:unhideWhenUsed/>
    <w:rsid w:val="009E1F3E"/>
    <w:rPr>
      <w:color w:val="605E5C"/>
      <w:shd w:val="clear" w:color="auto" w:fill="E1DFDD"/>
    </w:rPr>
  </w:style>
  <w:style w:type="paragraph" w:styleId="BodyText">
    <w:name w:val="Body Text"/>
    <w:link w:val="BodyTextChar"/>
    <w:rsid w:val="00FA3BA7"/>
    <w:pPr>
      <w:keepLines/>
      <w:spacing w:after="120"/>
    </w:pPr>
    <w:rPr>
      <w:rFonts w:ascii="Arial" w:eastAsia="Times New Roman" w:hAnsi="Arial"/>
      <w:sz w:val="22"/>
      <w:szCs w:val="22"/>
      <w:lang w:val="da-DK" w:eastAsia="en-US"/>
    </w:rPr>
  </w:style>
  <w:style w:type="character" w:customStyle="1" w:styleId="BodyTextChar">
    <w:name w:val="Body Text Char"/>
    <w:basedOn w:val="DefaultParagraphFont"/>
    <w:link w:val="BodyText"/>
    <w:rsid w:val="00FA3BA7"/>
    <w:rPr>
      <w:rFonts w:ascii="Arial" w:eastAsia="Times New Roman" w:hAnsi="Arial"/>
      <w:sz w:val="22"/>
      <w:szCs w:val="22"/>
      <w:lang w:val="da-DK" w:eastAsia="en-US"/>
    </w:rPr>
  </w:style>
  <w:style w:type="paragraph" w:styleId="NormalWeb">
    <w:name w:val="Normal (Web)"/>
    <w:basedOn w:val="Normal"/>
    <w:uiPriority w:val="99"/>
    <w:unhideWhenUsed/>
    <w:rsid w:val="006E5E03"/>
    <w:pPr>
      <w:spacing w:before="100" w:beforeAutospacing="1" w:after="100" w:afterAutospacing="1" w:line="240" w:lineRule="auto"/>
    </w:pPr>
    <w:rPr>
      <w:rFonts w:eastAsiaTheme="minorHAnsi" w:cs="Calibri"/>
      <w:lang w:val="en-AU" w:eastAsia="en-AU"/>
    </w:rPr>
  </w:style>
  <w:style w:type="character" w:customStyle="1" w:styleId="Heading5Char">
    <w:name w:val="Heading 5 Char"/>
    <w:basedOn w:val="DefaultParagraphFont"/>
    <w:link w:val="Heading5"/>
    <w:uiPriority w:val="9"/>
    <w:rsid w:val="00DD1840"/>
    <w:rPr>
      <w:rFonts w:asciiTheme="majorHAnsi" w:eastAsiaTheme="majorEastAsia" w:hAnsiTheme="majorHAnsi" w:cstheme="majorBidi"/>
      <w:color w:val="2F5496" w:themeColor="accent1" w:themeShade="BF"/>
      <w:sz w:val="22"/>
      <w:szCs w:val="22"/>
      <w:lang w:eastAsia="en-US"/>
    </w:rPr>
  </w:style>
  <w:style w:type="paragraph" w:customStyle="1" w:styleId="developrte-element-p">
    <w:name w:val="developrte-element-p"/>
    <w:basedOn w:val="Normal"/>
    <w:rsid w:val="00E33C20"/>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Heading">
    <w:name w:val="Heading"/>
    <w:next w:val="BodyText"/>
    <w:rsid w:val="00A16D12"/>
    <w:pPr>
      <w:spacing w:before="240"/>
    </w:pPr>
    <w:rPr>
      <w:rFonts w:ascii="Arial" w:eastAsia="Times New Roman" w:hAnsi="Arial" w:cs="Arial"/>
      <w:b/>
      <w:bCs/>
      <w:sz w:val="32"/>
      <w:szCs w:val="3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36636">
      <w:bodyDiv w:val="1"/>
      <w:marLeft w:val="0"/>
      <w:marRight w:val="0"/>
      <w:marTop w:val="0"/>
      <w:marBottom w:val="0"/>
      <w:divBdr>
        <w:top w:val="none" w:sz="0" w:space="0" w:color="auto"/>
        <w:left w:val="none" w:sz="0" w:space="0" w:color="auto"/>
        <w:bottom w:val="none" w:sz="0" w:space="0" w:color="auto"/>
        <w:right w:val="none" w:sz="0" w:space="0" w:color="auto"/>
      </w:divBdr>
      <w:divsChild>
        <w:div w:id="1368064957">
          <w:marLeft w:val="0"/>
          <w:marRight w:val="0"/>
          <w:marTop w:val="0"/>
          <w:marBottom w:val="0"/>
          <w:divBdr>
            <w:top w:val="none" w:sz="0" w:space="0" w:color="auto"/>
            <w:left w:val="none" w:sz="0" w:space="0" w:color="auto"/>
            <w:bottom w:val="none" w:sz="0" w:space="0" w:color="auto"/>
            <w:right w:val="none" w:sz="0" w:space="0" w:color="auto"/>
          </w:divBdr>
        </w:div>
      </w:divsChild>
    </w:div>
    <w:div w:id="185756121">
      <w:bodyDiv w:val="1"/>
      <w:marLeft w:val="0"/>
      <w:marRight w:val="0"/>
      <w:marTop w:val="0"/>
      <w:marBottom w:val="0"/>
      <w:divBdr>
        <w:top w:val="none" w:sz="0" w:space="0" w:color="auto"/>
        <w:left w:val="none" w:sz="0" w:space="0" w:color="auto"/>
        <w:bottom w:val="none" w:sz="0" w:space="0" w:color="auto"/>
        <w:right w:val="none" w:sz="0" w:space="0" w:color="auto"/>
      </w:divBdr>
      <w:divsChild>
        <w:div w:id="727152095">
          <w:marLeft w:val="0"/>
          <w:marRight w:val="0"/>
          <w:marTop w:val="0"/>
          <w:marBottom w:val="0"/>
          <w:divBdr>
            <w:top w:val="none" w:sz="0" w:space="0" w:color="auto"/>
            <w:left w:val="none" w:sz="0" w:space="0" w:color="auto"/>
            <w:bottom w:val="none" w:sz="0" w:space="0" w:color="auto"/>
            <w:right w:val="none" w:sz="0" w:space="0" w:color="auto"/>
          </w:divBdr>
        </w:div>
      </w:divsChild>
    </w:div>
    <w:div w:id="220022387">
      <w:bodyDiv w:val="1"/>
      <w:marLeft w:val="0"/>
      <w:marRight w:val="0"/>
      <w:marTop w:val="0"/>
      <w:marBottom w:val="0"/>
      <w:divBdr>
        <w:top w:val="none" w:sz="0" w:space="0" w:color="auto"/>
        <w:left w:val="none" w:sz="0" w:space="0" w:color="auto"/>
        <w:bottom w:val="none" w:sz="0" w:space="0" w:color="auto"/>
        <w:right w:val="none" w:sz="0" w:space="0" w:color="auto"/>
      </w:divBdr>
      <w:divsChild>
        <w:div w:id="1562867290">
          <w:marLeft w:val="288"/>
          <w:marRight w:val="0"/>
          <w:marTop w:val="88"/>
          <w:marBottom w:val="0"/>
          <w:divBdr>
            <w:top w:val="none" w:sz="0" w:space="0" w:color="auto"/>
            <w:left w:val="none" w:sz="0" w:space="0" w:color="auto"/>
            <w:bottom w:val="none" w:sz="0" w:space="0" w:color="auto"/>
            <w:right w:val="none" w:sz="0" w:space="0" w:color="auto"/>
          </w:divBdr>
        </w:div>
      </w:divsChild>
    </w:div>
    <w:div w:id="279923081">
      <w:bodyDiv w:val="1"/>
      <w:marLeft w:val="0"/>
      <w:marRight w:val="0"/>
      <w:marTop w:val="0"/>
      <w:marBottom w:val="0"/>
      <w:divBdr>
        <w:top w:val="none" w:sz="0" w:space="0" w:color="auto"/>
        <w:left w:val="none" w:sz="0" w:space="0" w:color="auto"/>
        <w:bottom w:val="none" w:sz="0" w:space="0" w:color="auto"/>
        <w:right w:val="none" w:sz="0" w:space="0" w:color="auto"/>
      </w:divBdr>
    </w:div>
    <w:div w:id="329649586">
      <w:bodyDiv w:val="1"/>
      <w:marLeft w:val="0"/>
      <w:marRight w:val="0"/>
      <w:marTop w:val="0"/>
      <w:marBottom w:val="0"/>
      <w:divBdr>
        <w:top w:val="none" w:sz="0" w:space="0" w:color="auto"/>
        <w:left w:val="none" w:sz="0" w:space="0" w:color="auto"/>
        <w:bottom w:val="none" w:sz="0" w:space="0" w:color="auto"/>
        <w:right w:val="none" w:sz="0" w:space="0" w:color="auto"/>
      </w:divBdr>
    </w:div>
    <w:div w:id="370346827">
      <w:bodyDiv w:val="1"/>
      <w:marLeft w:val="0"/>
      <w:marRight w:val="0"/>
      <w:marTop w:val="0"/>
      <w:marBottom w:val="0"/>
      <w:divBdr>
        <w:top w:val="none" w:sz="0" w:space="0" w:color="auto"/>
        <w:left w:val="none" w:sz="0" w:space="0" w:color="auto"/>
        <w:bottom w:val="none" w:sz="0" w:space="0" w:color="auto"/>
        <w:right w:val="none" w:sz="0" w:space="0" w:color="auto"/>
      </w:divBdr>
      <w:divsChild>
        <w:div w:id="200441170">
          <w:marLeft w:val="288"/>
          <w:marRight w:val="0"/>
          <w:marTop w:val="88"/>
          <w:marBottom w:val="0"/>
          <w:divBdr>
            <w:top w:val="none" w:sz="0" w:space="0" w:color="auto"/>
            <w:left w:val="none" w:sz="0" w:space="0" w:color="auto"/>
            <w:bottom w:val="none" w:sz="0" w:space="0" w:color="auto"/>
            <w:right w:val="none" w:sz="0" w:space="0" w:color="auto"/>
          </w:divBdr>
        </w:div>
        <w:div w:id="420880104">
          <w:marLeft w:val="288"/>
          <w:marRight w:val="0"/>
          <w:marTop w:val="88"/>
          <w:marBottom w:val="0"/>
          <w:divBdr>
            <w:top w:val="none" w:sz="0" w:space="0" w:color="auto"/>
            <w:left w:val="none" w:sz="0" w:space="0" w:color="auto"/>
            <w:bottom w:val="none" w:sz="0" w:space="0" w:color="auto"/>
            <w:right w:val="none" w:sz="0" w:space="0" w:color="auto"/>
          </w:divBdr>
        </w:div>
        <w:div w:id="883324190">
          <w:marLeft w:val="288"/>
          <w:marRight w:val="0"/>
          <w:marTop w:val="88"/>
          <w:marBottom w:val="0"/>
          <w:divBdr>
            <w:top w:val="none" w:sz="0" w:space="0" w:color="auto"/>
            <w:left w:val="none" w:sz="0" w:space="0" w:color="auto"/>
            <w:bottom w:val="none" w:sz="0" w:space="0" w:color="auto"/>
            <w:right w:val="none" w:sz="0" w:space="0" w:color="auto"/>
          </w:divBdr>
        </w:div>
        <w:div w:id="902254594">
          <w:marLeft w:val="288"/>
          <w:marRight w:val="0"/>
          <w:marTop w:val="88"/>
          <w:marBottom w:val="0"/>
          <w:divBdr>
            <w:top w:val="none" w:sz="0" w:space="0" w:color="auto"/>
            <w:left w:val="none" w:sz="0" w:space="0" w:color="auto"/>
            <w:bottom w:val="none" w:sz="0" w:space="0" w:color="auto"/>
            <w:right w:val="none" w:sz="0" w:space="0" w:color="auto"/>
          </w:divBdr>
        </w:div>
        <w:div w:id="1039865218">
          <w:marLeft w:val="288"/>
          <w:marRight w:val="0"/>
          <w:marTop w:val="88"/>
          <w:marBottom w:val="0"/>
          <w:divBdr>
            <w:top w:val="none" w:sz="0" w:space="0" w:color="auto"/>
            <w:left w:val="none" w:sz="0" w:space="0" w:color="auto"/>
            <w:bottom w:val="none" w:sz="0" w:space="0" w:color="auto"/>
            <w:right w:val="none" w:sz="0" w:space="0" w:color="auto"/>
          </w:divBdr>
        </w:div>
        <w:div w:id="1507095847">
          <w:marLeft w:val="288"/>
          <w:marRight w:val="0"/>
          <w:marTop w:val="88"/>
          <w:marBottom w:val="0"/>
          <w:divBdr>
            <w:top w:val="none" w:sz="0" w:space="0" w:color="auto"/>
            <w:left w:val="none" w:sz="0" w:space="0" w:color="auto"/>
            <w:bottom w:val="none" w:sz="0" w:space="0" w:color="auto"/>
            <w:right w:val="none" w:sz="0" w:space="0" w:color="auto"/>
          </w:divBdr>
        </w:div>
      </w:divsChild>
    </w:div>
    <w:div w:id="404571081">
      <w:bodyDiv w:val="1"/>
      <w:marLeft w:val="0"/>
      <w:marRight w:val="0"/>
      <w:marTop w:val="0"/>
      <w:marBottom w:val="0"/>
      <w:divBdr>
        <w:top w:val="none" w:sz="0" w:space="0" w:color="auto"/>
        <w:left w:val="none" w:sz="0" w:space="0" w:color="auto"/>
        <w:bottom w:val="none" w:sz="0" w:space="0" w:color="auto"/>
        <w:right w:val="none" w:sz="0" w:space="0" w:color="auto"/>
      </w:divBdr>
    </w:div>
    <w:div w:id="438331222">
      <w:bodyDiv w:val="1"/>
      <w:marLeft w:val="0"/>
      <w:marRight w:val="0"/>
      <w:marTop w:val="0"/>
      <w:marBottom w:val="0"/>
      <w:divBdr>
        <w:top w:val="none" w:sz="0" w:space="0" w:color="auto"/>
        <w:left w:val="none" w:sz="0" w:space="0" w:color="auto"/>
        <w:bottom w:val="none" w:sz="0" w:space="0" w:color="auto"/>
        <w:right w:val="none" w:sz="0" w:space="0" w:color="auto"/>
      </w:divBdr>
    </w:div>
    <w:div w:id="445853056">
      <w:bodyDiv w:val="1"/>
      <w:marLeft w:val="0"/>
      <w:marRight w:val="0"/>
      <w:marTop w:val="0"/>
      <w:marBottom w:val="0"/>
      <w:divBdr>
        <w:top w:val="none" w:sz="0" w:space="0" w:color="auto"/>
        <w:left w:val="none" w:sz="0" w:space="0" w:color="auto"/>
        <w:bottom w:val="none" w:sz="0" w:space="0" w:color="auto"/>
        <w:right w:val="none" w:sz="0" w:space="0" w:color="auto"/>
      </w:divBdr>
    </w:div>
    <w:div w:id="506746473">
      <w:bodyDiv w:val="1"/>
      <w:marLeft w:val="0"/>
      <w:marRight w:val="0"/>
      <w:marTop w:val="0"/>
      <w:marBottom w:val="0"/>
      <w:divBdr>
        <w:top w:val="none" w:sz="0" w:space="0" w:color="auto"/>
        <w:left w:val="none" w:sz="0" w:space="0" w:color="auto"/>
        <w:bottom w:val="none" w:sz="0" w:space="0" w:color="auto"/>
        <w:right w:val="none" w:sz="0" w:space="0" w:color="auto"/>
      </w:divBdr>
    </w:div>
    <w:div w:id="646937893">
      <w:bodyDiv w:val="1"/>
      <w:marLeft w:val="0"/>
      <w:marRight w:val="0"/>
      <w:marTop w:val="0"/>
      <w:marBottom w:val="0"/>
      <w:divBdr>
        <w:top w:val="none" w:sz="0" w:space="0" w:color="auto"/>
        <w:left w:val="none" w:sz="0" w:space="0" w:color="auto"/>
        <w:bottom w:val="none" w:sz="0" w:space="0" w:color="auto"/>
        <w:right w:val="none" w:sz="0" w:space="0" w:color="auto"/>
      </w:divBdr>
    </w:div>
    <w:div w:id="668212375">
      <w:bodyDiv w:val="1"/>
      <w:marLeft w:val="0"/>
      <w:marRight w:val="0"/>
      <w:marTop w:val="0"/>
      <w:marBottom w:val="0"/>
      <w:divBdr>
        <w:top w:val="none" w:sz="0" w:space="0" w:color="auto"/>
        <w:left w:val="none" w:sz="0" w:space="0" w:color="auto"/>
        <w:bottom w:val="none" w:sz="0" w:space="0" w:color="auto"/>
        <w:right w:val="none" w:sz="0" w:space="0" w:color="auto"/>
      </w:divBdr>
    </w:div>
    <w:div w:id="719019544">
      <w:bodyDiv w:val="1"/>
      <w:marLeft w:val="0"/>
      <w:marRight w:val="0"/>
      <w:marTop w:val="0"/>
      <w:marBottom w:val="0"/>
      <w:divBdr>
        <w:top w:val="none" w:sz="0" w:space="0" w:color="auto"/>
        <w:left w:val="none" w:sz="0" w:space="0" w:color="auto"/>
        <w:bottom w:val="none" w:sz="0" w:space="0" w:color="auto"/>
        <w:right w:val="none" w:sz="0" w:space="0" w:color="auto"/>
      </w:divBdr>
    </w:div>
    <w:div w:id="740828449">
      <w:bodyDiv w:val="1"/>
      <w:marLeft w:val="0"/>
      <w:marRight w:val="0"/>
      <w:marTop w:val="0"/>
      <w:marBottom w:val="0"/>
      <w:divBdr>
        <w:top w:val="none" w:sz="0" w:space="0" w:color="auto"/>
        <w:left w:val="none" w:sz="0" w:space="0" w:color="auto"/>
        <w:bottom w:val="none" w:sz="0" w:space="0" w:color="auto"/>
        <w:right w:val="none" w:sz="0" w:space="0" w:color="auto"/>
      </w:divBdr>
    </w:div>
    <w:div w:id="885990831">
      <w:bodyDiv w:val="1"/>
      <w:marLeft w:val="0"/>
      <w:marRight w:val="0"/>
      <w:marTop w:val="0"/>
      <w:marBottom w:val="0"/>
      <w:divBdr>
        <w:top w:val="none" w:sz="0" w:space="0" w:color="auto"/>
        <w:left w:val="none" w:sz="0" w:space="0" w:color="auto"/>
        <w:bottom w:val="none" w:sz="0" w:space="0" w:color="auto"/>
        <w:right w:val="none" w:sz="0" w:space="0" w:color="auto"/>
      </w:divBdr>
    </w:div>
    <w:div w:id="933393672">
      <w:bodyDiv w:val="1"/>
      <w:marLeft w:val="0"/>
      <w:marRight w:val="0"/>
      <w:marTop w:val="0"/>
      <w:marBottom w:val="0"/>
      <w:divBdr>
        <w:top w:val="none" w:sz="0" w:space="0" w:color="auto"/>
        <w:left w:val="none" w:sz="0" w:space="0" w:color="auto"/>
        <w:bottom w:val="none" w:sz="0" w:space="0" w:color="auto"/>
        <w:right w:val="none" w:sz="0" w:space="0" w:color="auto"/>
      </w:divBdr>
    </w:div>
    <w:div w:id="1073048582">
      <w:bodyDiv w:val="1"/>
      <w:marLeft w:val="0"/>
      <w:marRight w:val="0"/>
      <w:marTop w:val="0"/>
      <w:marBottom w:val="0"/>
      <w:divBdr>
        <w:top w:val="none" w:sz="0" w:space="0" w:color="auto"/>
        <w:left w:val="none" w:sz="0" w:space="0" w:color="auto"/>
        <w:bottom w:val="none" w:sz="0" w:space="0" w:color="auto"/>
        <w:right w:val="none" w:sz="0" w:space="0" w:color="auto"/>
      </w:divBdr>
    </w:div>
    <w:div w:id="1121877195">
      <w:bodyDiv w:val="1"/>
      <w:marLeft w:val="0"/>
      <w:marRight w:val="0"/>
      <w:marTop w:val="0"/>
      <w:marBottom w:val="0"/>
      <w:divBdr>
        <w:top w:val="none" w:sz="0" w:space="0" w:color="auto"/>
        <w:left w:val="none" w:sz="0" w:space="0" w:color="auto"/>
        <w:bottom w:val="none" w:sz="0" w:space="0" w:color="auto"/>
        <w:right w:val="none" w:sz="0" w:space="0" w:color="auto"/>
      </w:divBdr>
    </w:div>
    <w:div w:id="1209759580">
      <w:bodyDiv w:val="1"/>
      <w:marLeft w:val="0"/>
      <w:marRight w:val="0"/>
      <w:marTop w:val="0"/>
      <w:marBottom w:val="0"/>
      <w:divBdr>
        <w:top w:val="none" w:sz="0" w:space="0" w:color="auto"/>
        <w:left w:val="none" w:sz="0" w:space="0" w:color="auto"/>
        <w:bottom w:val="none" w:sz="0" w:space="0" w:color="auto"/>
        <w:right w:val="none" w:sz="0" w:space="0" w:color="auto"/>
      </w:divBdr>
    </w:div>
    <w:div w:id="1210415545">
      <w:bodyDiv w:val="1"/>
      <w:marLeft w:val="0"/>
      <w:marRight w:val="0"/>
      <w:marTop w:val="0"/>
      <w:marBottom w:val="0"/>
      <w:divBdr>
        <w:top w:val="none" w:sz="0" w:space="0" w:color="auto"/>
        <w:left w:val="none" w:sz="0" w:space="0" w:color="auto"/>
        <w:bottom w:val="none" w:sz="0" w:space="0" w:color="auto"/>
        <w:right w:val="none" w:sz="0" w:space="0" w:color="auto"/>
      </w:divBdr>
    </w:div>
    <w:div w:id="1293637027">
      <w:bodyDiv w:val="1"/>
      <w:marLeft w:val="0"/>
      <w:marRight w:val="0"/>
      <w:marTop w:val="0"/>
      <w:marBottom w:val="0"/>
      <w:divBdr>
        <w:top w:val="none" w:sz="0" w:space="0" w:color="auto"/>
        <w:left w:val="none" w:sz="0" w:space="0" w:color="auto"/>
        <w:bottom w:val="none" w:sz="0" w:space="0" w:color="auto"/>
        <w:right w:val="none" w:sz="0" w:space="0" w:color="auto"/>
      </w:divBdr>
      <w:divsChild>
        <w:div w:id="422841126">
          <w:marLeft w:val="0"/>
          <w:marRight w:val="0"/>
          <w:marTop w:val="0"/>
          <w:marBottom w:val="0"/>
          <w:divBdr>
            <w:top w:val="none" w:sz="0" w:space="0" w:color="auto"/>
            <w:left w:val="none" w:sz="0" w:space="0" w:color="auto"/>
            <w:bottom w:val="none" w:sz="0" w:space="0" w:color="auto"/>
            <w:right w:val="none" w:sz="0" w:space="0" w:color="auto"/>
          </w:divBdr>
        </w:div>
      </w:divsChild>
    </w:div>
    <w:div w:id="1384207800">
      <w:bodyDiv w:val="1"/>
      <w:marLeft w:val="0"/>
      <w:marRight w:val="0"/>
      <w:marTop w:val="0"/>
      <w:marBottom w:val="0"/>
      <w:divBdr>
        <w:top w:val="none" w:sz="0" w:space="0" w:color="auto"/>
        <w:left w:val="none" w:sz="0" w:space="0" w:color="auto"/>
        <w:bottom w:val="none" w:sz="0" w:space="0" w:color="auto"/>
        <w:right w:val="none" w:sz="0" w:space="0" w:color="auto"/>
      </w:divBdr>
    </w:div>
    <w:div w:id="1386952320">
      <w:bodyDiv w:val="1"/>
      <w:marLeft w:val="0"/>
      <w:marRight w:val="0"/>
      <w:marTop w:val="0"/>
      <w:marBottom w:val="0"/>
      <w:divBdr>
        <w:top w:val="none" w:sz="0" w:space="0" w:color="auto"/>
        <w:left w:val="none" w:sz="0" w:space="0" w:color="auto"/>
        <w:bottom w:val="none" w:sz="0" w:space="0" w:color="auto"/>
        <w:right w:val="none" w:sz="0" w:space="0" w:color="auto"/>
      </w:divBdr>
      <w:divsChild>
        <w:div w:id="344675966">
          <w:marLeft w:val="0"/>
          <w:marRight w:val="0"/>
          <w:marTop w:val="0"/>
          <w:marBottom w:val="0"/>
          <w:divBdr>
            <w:top w:val="none" w:sz="0" w:space="0" w:color="auto"/>
            <w:left w:val="none" w:sz="0" w:space="0" w:color="auto"/>
            <w:bottom w:val="none" w:sz="0" w:space="0" w:color="auto"/>
            <w:right w:val="none" w:sz="0" w:space="0" w:color="auto"/>
          </w:divBdr>
          <w:divsChild>
            <w:div w:id="971517499">
              <w:marLeft w:val="0"/>
              <w:marRight w:val="0"/>
              <w:marTop w:val="0"/>
              <w:marBottom w:val="0"/>
              <w:divBdr>
                <w:top w:val="none" w:sz="0" w:space="0" w:color="auto"/>
                <w:left w:val="none" w:sz="0" w:space="0" w:color="auto"/>
                <w:bottom w:val="none" w:sz="0" w:space="0" w:color="auto"/>
                <w:right w:val="none" w:sz="0" w:space="0" w:color="auto"/>
              </w:divBdr>
            </w:div>
            <w:div w:id="1009327648">
              <w:marLeft w:val="0"/>
              <w:marRight w:val="0"/>
              <w:marTop w:val="0"/>
              <w:marBottom w:val="0"/>
              <w:divBdr>
                <w:top w:val="none" w:sz="0" w:space="0" w:color="auto"/>
                <w:left w:val="none" w:sz="0" w:space="0" w:color="auto"/>
                <w:bottom w:val="none" w:sz="0" w:space="0" w:color="auto"/>
                <w:right w:val="none" w:sz="0" w:space="0" w:color="auto"/>
              </w:divBdr>
            </w:div>
            <w:div w:id="13997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5262">
      <w:bodyDiv w:val="1"/>
      <w:marLeft w:val="0"/>
      <w:marRight w:val="0"/>
      <w:marTop w:val="0"/>
      <w:marBottom w:val="0"/>
      <w:divBdr>
        <w:top w:val="none" w:sz="0" w:space="0" w:color="auto"/>
        <w:left w:val="none" w:sz="0" w:space="0" w:color="auto"/>
        <w:bottom w:val="none" w:sz="0" w:space="0" w:color="auto"/>
        <w:right w:val="none" w:sz="0" w:space="0" w:color="auto"/>
      </w:divBdr>
    </w:div>
    <w:div w:id="1455906741">
      <w:bodyDiv w:val="1"/>
      <w:marLeft w:val="0"/>
      <w:marRight w:val="0"/>
      <w:marTop w:val="0"/>
      <w:marBottom w:val="0"/>
      <w:divBdr>
        <w:top w:val="none" w:sz="0" w:space="0" w:color="auto"/>
        <w:left w:val="none" w:sz="0" w:space="0" w:color="auto"/>
        <w:bottom w:val="none" w:sz="0" w:space="0" w:color="auto"/>
        <w:right w:val="none" w:sz="0" w:space="0" w:color="auto"/>
      </w:divBdr>
    </w:div>
    <w:div w:id="1483426189">
      <w:bodyDiv w:val="1"/>
      <w:marLeft w:val="0"/>
      <w:marRight w:val="0"/>
      <w:marTop w:val="0"/>
      <w:marBottom w:val="0"/>
      <w:divBdr>
        <w:top w:val="none" w:sz="0" w:space="0" w:color="auto"/>
        <w:left w:val="none" w:sz="0" w:space="0" w:color="auto"/>
        <w:bottom w:val="none" w:sz="0" w:space="0" w:color="auto"/>
        <w:right w:val="none" w:sz="0" w:space="0" w:color="auto"/>
      </w:divBdr>
    </w:div>
    <w:div w:id="1536386160">
      <w:bodyDiv w:val="1"/>
      <w:marLeft w:val="0"/>
      <w:marRight w:val="0"/>
      <w:marTop w:val="0"/>
      <w:marBottom w:val="0"/>
      <w:divBdr>
        <w:top w:val="none" w:sz="0" w:space="0" w:color="auto"/>
        <w:left w:val="none" w:sz="0" w:space="0" w:color="auto"/>
        <w:bottom w:val="none" w:sz="0" w:space="0" w:color="auto"/>
        <w:right w:val="none" w:sz="0" w:space="0" w:color="auto"/>
      </w:divBdr>
    </w:div>
    <w:div w:id="1564947522">
      <w:bodyDiv w:val="1"/>
      <w:marLeft w:val="0"/>
      <w:marRight w:val="0"/>
      <w:marTop w:val="0"/>
      <w:marBottom w:val="0"/>
      <w:divBdr>
        <w:top w:val="none" w:sz="0" w:space="0" w:color="auto"/>
        <w:left w:val="none" w:sz="0" w:space="0" w:color="auto"/>
        <w:bottom w:val="none" w:sz="0" w:space="0" w:color="auto"/>
        <w:right w:val="none" w:sz="0" w:space="0" w:color="auto"/>
      </w:divBdr>
      <w:divsChild>
        <w:div w:id="152962426">
          <w:marLeft w:val="547"/>
          <w:marRight w:val="0"/>
          <w:marTop w:val="88"/>
          <w:marBottom w:val="0"/>
          <w:divBdr>
            <w:top w:val="none" w:sz="0" w:space="0" w:color="auto"/>
            <w:left w:val="none" w:sz="0" w:space="0" w:color="auto"/>
            <w:bottom w:val="none" w:sz="0" w:space="0" w:color="auto"/>
            <w:right w:val="none" w:sz="0" w:space="0" w:color="auto"/>
          </w:divBdr>
        </w:div>
        <w:div w:id="235944912">
          <w:marLeft w:val="547"/>
          <w:marRight w:val="0"/>
          <w:marTop w:val="88"/>
          <w:marBottom w:val="0"/>
          <w:divBdr>
            <w:top w:val="none" w:sz="0" w:space="0" w:color="auto"/>
            <w:left w:val="none" w:sz="0" w:space="0" w:color="auto"/>
            <w:bottom w:val="none" w:sz="0" w:space="0" w:color="auto"/>
            <w:right w:val="none" w:sz="0" w:space="0" w:color="auto"/>
          </w:divBdr>
        </w:div>
        <w:div w:id="457341679">
          <w:marLeft w:val="547"/>
          <w:marRight w:val="0"/>
          <w:marTop w:val="88"/>
          <w:marBottom w:val="0"/>
          <w:divBdr>
            <w:top w:val="none" w:sz="0" w:space="0" w:color="auto"/>
            <w:left w:val="none" w:sz="0" w:space="0" w:color="auto"/>
            <w:bottom w:val="none" w:sz="0" w:space="0" w:color="auto"/>
            <w:right w:val="none" w:sz="0" w:space="0" w:color="auto"/>
          </w:divBdr>
        </w:div>
        <w:div w:id="537930555">
          <w:marLeft w:val="547"/>
          <w:marRight w:val="0"/>
          <w:marTop w:val="88"/>
          <w:marBottom w:val="0"/>
          <w:divBdr>
            <w:top w:val="none" w:sz="0" w:space="0" w:color="auto"/>
            <w:left w:val="none" w:sz="0" w:space="0" w:color="auto"/>
            <w:bottom w:val="none" w:sz="0" w:space="0" w:color="auto"/>
            <w:right w:val="none" w:sz="0" w:space="0" w:color="auto"/>
          </w:divBdr>
        </w:div>
        <w:div w:id="713695390">
          <w:marLeft w:val="547"/>
          <w:marRight w:val="0"/>
          <w:marTop w:val="88"/>
          <w:marBottom w:val="0"/>
          <w:divBdr>
            <w:top w:val="none" w:sz="0" w:space="0" w:color="auto"/>
            <w:left w:val="none" w:sz="0" w:space="0" w:color="auto"/>
            <w:bottom w:val="none" w:sz="0" w:space="0" w:color="auto"/>
            <w:right w:val="none" w:sz="0" w:space="0" w:color="auto"/>
          </w:divBdr>
        </w:div>
        <w:div w:id="800928366">
          <w:marLeft w:val="547"/>
          <w:marRight w:val="0"/>
          <w:marTop w:val="88"/>
          <w:marBottom w:val="0"/>
          <w:divBdr>
            <w:top w:val="none" w:sz="0" w:space="0" w:color="auto"/>
            <w:left w:val="none" w:sz="0" w:space="0" w:color="auto"/>
            <w:bottom w:val="none" w:sz="0" w:space="0" w:color="auto"/>
            <w:right w:val="none" w:sz="0" w:space="0" w:color="auto"/>
          </w:divBdr>
        </w:div>
        <w:div w:id="952521005">
          <w:marLeft w:val="547"/>
          <w:marRight w:val="0"/>
          <w:marTop w:val="88"/>
          <w:marBottom w:val="0"/>
          <w:divBdr>
            <w:top w:val="none" w:sz="0" w:space="0" w:color="auto"/>
            <w:left w:val="none" w:sz="0" w:space="0" w:color="auto"/>
            <w:bottom w:val="none" w:sz="0" w:space="0" w:color="auto"/>
            <w:right w:val="none" w:sz="0" w:space="0" w:color="auto"/>
          </w:divBdr>
        </w:div>
        <w:div w:id="1728607366">
          <w:marLeft w:val="547"/>
          <w:marRight w:val="0"/>
          <w:marTop w:val="88"/>
          <w:marBottom w:val="0"/>
          <w:divBdr>
            <w:top w:val="none" w:sz="0" w:space="0" w:color="auto"/>
            <w:left w:val="none" w:sz="0" w:space="0" w:color="auto"/>
            <w:bottom w:val="none" w:sz="0" w:space="0" w:color="auto"/>
            <w:right w:val="none" w:sz="0" w:space="0" w:color="auto"/>
          </w:divBdr>
        </w:div>
        <w:div w:id="1863275702">
          <w:marLeft w:val="547"/>
          <w:marRight w:val="0"/>
          <w:marTop w:val="88"/>
          <w:marBottom w:val="0"/>
          <w:divBdr>
            <w:top w:val="none" w:sz="0" w:space="0" w:color="auto"/>
            <w:left w:val="none" w:sz="0" w:space="0" w:color="auto"/>
            <w:bottom w:val="none" w:sz="0" w:space="0" w:color="auto"/>
            <w:right w:val="none" w:sz="0" w:space="0" w:color="auto"/>
          </w:divBdr>
        </w:div>
        <w:div w:id="2103601224">
          <w:marLeft w:val="547"/>
          <w:marRight w:val="0"/>
          <w:marTop w:val="88"/>
          <w:marBottom w:val="0"/>
          <w:divBdr>
            <w:top w:val="none" w:sz="0" w:space="0" w:color="auto"/>
            <w:left w:val="none" w:sz="0" w:space="0" w:color="auto"/>
            <w:bottom w:val="none" w:sz="0" w:space="0" w:color="auto"/>
            <w:right w:val="none" w:sz="0" w:space="0" w:color="auto"/>
          </w:divBdr>
        </w:div>
        <w:div w:id="2143844516">
          <w:marLeft w:val="547"/>
          <w:marRight w:val="0"/>
          <w:marTop w:val="88"/>
          <w:marBottom w:val="0"/>
          <w:divBdr>
            <w:top w:val="none" w:sz="0" w:space="0" w:color="auto"/>
            <w:left w:val="none" w:sz="0" w:space="0" w:color="auto"/>
            <w:bottom w:val="none" w:sz="0" w:space="0" w:color="auto"/>
            <w:right w:val="none" w:sz="0" w:space="0" w:color="auto"/>
          </w:divBdr>
        </w:div>
      </w:divsChild>
    </w:div>
    <w:div w:id="1672219088">
      <w:bodyDiv w:val="1"/>
      <w:marLeft w:val="0"/>
      <w:marRight w:val="0"/>
      <w:marTop w:val="0"/>
      <w:marBottom w:val="0"/>
      <w:divBdr>
        <w:top w:val="none" w:sz="0" w:space="0" w:color="auto"/>
        <w:left w:val="none" w:sz="0" w:space="0" w:color="auto"/>
        <w:bottom w:val="none" w:sz="0" w:space="0" w:color="auto"/>
        <w:right w:val="none" w:sz="0" w:space="0" w:color="auto"/>
      </w:divBdr>
    </w:div>
    <w:div w:id="1712917537">
      <w:bodyDiv w:val="1"/>
      <w:marLeft w:val="0"/>
      <w:marRight w:val="0"/>
      <w:marTop w:val="0"/>
      <w:marBottom w:val="0"/>
      <w:divBdr>
        <w:top w:val="none" w:sz="0" w:space="0" w:color="auto"/>
        <w:left w:val="none" w:sz="0" w:space="0" w:color="auto"/>
        <w:bottom w:val="none" w:sz="0" w:space="0" w:color="auto"/>
        <w:right w:val="none" w:sz="0" w:space="0" w:color="auto"/>
      </w:divBdr>
    </w:div>
    <w:div w:id="1784376894">
      <w:bodyDiv w:val="1"/>
      <w:marLeft w:val="0"/>
      <w:marRight w:val="0"/>
      <w:marTop w:val="0"/>
      <w:marBottom w:val="0"/>
      <w:divBdr>
        <w:top w:val="none" w:sz="0" w:space="0" w:color="auto"/>
        <w:left w:val="none" w:sz="0" w:space="0" w:color="auto"/>
        <w:bottom w:val="none" w:sz="0" w:space="0" w:color="auto"/>
        <w:right w:val="none" w:sz="0" w:space="0" w:color="auto"/>
      </w:divBdr>
      <w:divsChild>
        <w:div w:id="207307087">
          <w:marLeft w:val="547"/>
          <w:marRight w:val="0"/>
          <w:marTop w:val="88"/>
          <w:marBottom w:val="0"/>
          <w:divBdr>
            <w:top w:val="none" w:sz="0" w:space="0" w:color="auto"/>
            <w:left w:val="none" w:sz="0" w:space="0" w:color="auto"/>
            <w:bottom w:val="none" w:sz="0" w:space="0" w:color="auto"/>
            <w:right w:val="none" w:sz="0" w:space="0" w:color="auto"/>
          </w:divBdr>
        </w:div>
        <w:div w:id="239752653">
          <w:marLeft w:val="547"/>
          <w:marRight w:val="0"/>
          <w:marTop w:val="88"/>
          <w:marBottom w:val="0"/>
          <w:divBdr>
            <w:top w:val="none" w:sz="0" w:space="0" w:color="auto"/>
            <w:left w:val="none" w:sz="0" w:space="0" w:color="auto"/>
            <w:bottom w:val="none" w:sz="0" w:space="0" w:color="auto"/>
            <w:right w:val="none" w:sz="0" w:space="0" w:color="auto"/>
          </w:divBdr>
        </w:div>
        <w:div w:id="277762107">
          <w:marLeft w:val="547"/>
          <w:marRight w:val="0"/>
          <w:marTop w:val="88"/>
          <w:marBottom w:val="0"/>
          <w:divBdr>
            <w:top w:val="none" w:sz="0" w:space="0" w:color="auto"/>
            <w:left w:val="none" w:sz="0" w:space="0" w:color="auto"/>
            <w:bottom w:val="none" w:sz="0" w:space="0" w:color="auto"/>
            <w:right w:val="none" w:sz="0" w:space="0" w:color="auto"/>
          </w:divBdr>
        </w:div>
        <w:div w:id="307904383">
          <w:marLeft w:val="547"/>
          <w:marRight w:val="0"/>
          <w:marTop w:val="88"/>
          <w:marBottom w:val="0"/>
          <w:divBdr>
            <w:top w:val="none" w:sz="0" w:space="0" w:color="auto"/>
            <w:left w:val="none" w:sz="0" w:space="0" w:color="auto"/>
            <w:bottom w:val="none" w:sz="0" w:space="0" w:color="auto"/>
            <w:right w:val="none" w:sz="0" w:space="0" w:color="auto"/>
          </w:divBdr>
        </w:div>
        <w:div w:id="353772348">
          <w:marLeft w:val="547"/>
          <w:marRight w:val="0"/>
          <w:marTop w:val="88"/>
          <w:marBottom w:val="0"/>
          <w:divBdr>
            <w:top w:val="none" w:sz="0" w:space="0" w:color="auto"/>
            <w:left w:val="none" w:sz="0" w:space="0" w:color="auto"/>
            <w:bottom w:val="none" w:sz="0" w:space="0" w:color="auto"/>
            <w:right w:val="none" w:sz="0" w:space="0" w:color="auto"/>
          </w:divBdr>
        </w:div>
        <w:div w:id="472217730">
          <w:marLeft w:val="547"/>
          <w:marRight w:val="0"/>
          <w:marTop w:val="88"/>
          <w:marBottom w:val="0"/>
          <w:divBdr>
            <w:top w:val="none" w:sz="0" w:space="0" w:color="auto"/>
            <w:left w:val="none" w:sz="0" w:space="0" w:color="auto"/>
            <w:bottom w:val="none" w:sz="0" w:space="0" w:color="auto"/>
            <w:right w:val="none" w:sz="0" w:space="0" w:color="auto"/>
          </w:divBdr>
        </w:div>
        <w:div w:id="575944945">
          <w:marLeft w:val="547"/>
          <w:marRight w:val="0"/>
          <w:marTop w:val="88"/>
          <w:marBottom w:val="0"/>
          <w:divBdr>
            <w:top w:val="none" w:sz="0" w:space="0" w:color="auto"/>
            <w:left w:val="none" w:sz="0" w:space="0" w:color="auto"/>
            <w:bottom w:val="none" w:sz="0" w:space="0" w:color="auto"/>
            <w:right w:val="none" w:sz="0" w:space="0" w:color="auto"/>
          </w:divBdr>
        </w:div>
        <w:div w:id="696469153">
          <w:marLeft w:val="547"/>
          <w:marRight w:val="0"/>
          <w:marTop w:val="88"/>
          <w:marBottom w:val="0"/>
          <w:divBdr>
            <w:top w:val="none" w:sz="0" w:space="0" w:color="auto"/>
            <w:left w:val="none" w:sz="0" w:space="0" w:color="auto"/>
            <w:bottom w:val="none" w:sz="0" w:space="0" w:color="auto"/>
            <w:right w:val="none" w:sz="0" w:space="0" w:color="auto"/>
          </w:divBdr>
        </w:div>
        <w:div w:id="857038870">
          <w:marLeft w:val="547"/>
          <w:marRight w:val="0"/>
          <w:marTop w:val="88"/>
          <w:marBottom w:val="0"/>
          <w:divBdr>
            <w:top w:val="none" w:sz="0" w:space="0" w:color="auto"/>
            <w:left w:val="none" w:sz="0" w:space="0" w:color="auto"/>
            <w:bottom w:val="none" w:sz="0" w:space="0" w:color="auto"/>
            <w:right w:val="none" w:sz="0" w:space="0" w:color="auto"/>
          </w:divBdr>
        </w:div>
        <w:div w:id="1304192066">
          <w:marLeft w:val="547"/>
          <w:marRight w:val="0"/>
          <w:marTop w:val="88"/>
          <w:marBottom w:val="0"/>
          <w:divBdr>
            <w:top w:val="none" w:sz="0" w:space="0" w:color="auto"/>
            <w:left w:val="none" w:sz="0" w:space="0" w:color="auto"/>
            <w:bottom w:val="none" w:sz="0" w:space="0" w:color="auto"/>
            <w:right w:val="none" w:sz="0" w:space="0" w:color="auto"/>
          </w:divBdr>
        </w:div>
        <w:div w:id="1337421621">
          <w:marLeft w:val="547"/>
          <w:marRight w:val="0"/>
          <w:marTop w:val="88"/>
          <w:marBottom w:val="0"/>
          <w:divBdr>
            <w:top w:val="none" w:sz="0" w:space="0" w:color="auto"/>
            <w:left w:val="none" w:sz="0" w:space="0" w:color="auto"/>
            <w:bottom w:val="none" w:sz="0" w:space="0" w:color="auto"/>
            <w:right w:val="none" w:sz="0" w:space="0" w:color="auto"/>
          </w:divBdr>
        </w:div>
        <w:div w:id="1516847477">
          <w:marLeft w:val="547"/>
          <w:marRight w:val="0"/>
          <w:marTop w:val="88"/>
          <w:marBottom w:val="0"/>
          <w:divBdr>
            <w:top w:val="none" w:sz="0" w:space="0" w:color="auto"/>
            <w:left w:val="none" w:sz="0" w:space="0" w:color="auto"/>
            <w:bottom w:val="none" w:sz="0" w:space="0" w:color="auto"/>
            <w:right w:val="none" w:sz="0" w:space="0" w:color="auto"/>
          </w:divBdr>
        </w:div>
        <w:div w:id="1557936552">
          <w:marLeft w:val="547"/>
          <w:marRight w:val="0"/>
          <w:marTop w:val="88"/>
          <w:marBottom w:val="0"/>
          <w:divBdr>
            <w:top w:val="none" w:sz="0" w:space="0" w:color="auto"/>
            <w:left w:val="none" w:sz="0" w:space="0" w:color="auto"/>
            <w:bottom w:val="none" w:sz="0" w:space="0" w:color="auto"/>
            <w:right w:val="none" w:sz="0" w:space="0" w:color="auto"/>
          </w:divBdr>
        </w:div>
        <w:div w:id="1645355367">
          <w:marLeft w:val="547"/>
          <w:marRight w:val="0"/>
          <w:marTop w:val="88"/>
          <w:marBottom w:val="0"/>
          <w:divBdr>
            <w:top w:val="none" w:sz="0" w:space="0" w:color="auto"/>
            <w:left w:val="none" w:sz="0" w:space="0" w:color="auto"/>
            <w:bottom w:val="none" w:sz="0" w:space="0" w:color="auto"/>
            <w:right w:val="none" w:sz="0" w:space="0" w:color="auto"/>
          </w:divBdr>
        </w:div>
        <w:div w:id="1651792484">
          <w:marLeft w:val="547"/>
          <w:marRight w:val="0"/>
          <w:marTop w:val="88"/>
          <w:marBottom w:val="0"/>
          <w:divBdr>
            <w:top w:val="none" w:sz="0" w:space="0" w:color="auto"/>
            <w:left w:val="none" w:sz="0" w:space="0" w:color="auto"/>
            <w:bottom w:val="none" w:sz="0" w:space="0" w:color="auto"/>
            <w:right w:val="none" w:sz="0" w:space="0" w:color="auto"/>
          </w:divBdr>
        </w:div>
        <w:div w:id="1762723901">
          <w:marLeft w:val="547"/>
          <w:marRight w:val="0"/>
          <w:marTop w:val="88"/>
          <w:marBottom w:val="0"/>
          <w:divBdr>
            <w:top w:val="none" w:sz="0" w:space="0" w:color="auto"/>
            <w:left w:val="none" w:sz="0" w:space="0" w:color="auto"/>
            <w:bottom w:val="none" w:sz="0" w:space="0" w:color="auto"/>
            <w:right w:val="none" w:sz="0" w:space="0" w:color="auto"/>
          </w:divBdr>
        </w:div>
        <w:div w:id="1830167339">
          <w:marLeft w:val="547"/>
          <w:marRight w:val="0"/>
          <w:marTop w:val="88"/>
          <w:marBottom w:val="0"/>
          <w:divBdr>
            <w:top w:val="none" w:sz="0" w:space="0" w:color="auto"/>
            <w:left w:val="none" w:sz="0" w:space="0" w:color="auto"/>
            <w:bottom w:val="none" w:sz="0" w:space="0" w:color="auto"/>
            <w:right w:val="none" w:sz="0" w:space="0" w:color="auto"/>
          </w:divBdr>
        </w:div>
        <w:div w:id="2142728835">
          <w:marLeft w:val="547"/>
          <w:marRight w:val="0"/>
          <w:marTop w:val="88"/>
          <w:marBottom w:val="0"/>
          <w:divBdr>
            <w:top w:val="none" w:sz="0" w:space="0" w:color="auto"/>
            <w:left w:val="none" w:sz="0" w:space="0" w:color="auto"/>
            <w:bottom w:val="none" w:sz="0" w:space="0" w:color="auto"/>
            <w:right w:val="none" w:sz="0" w:space="0" w:color="auto"/>
          </w:divBdr>
        </w:div>
      </w:divsChild>
    </w:div>
    <w:div w:id="1857227611">
      <w:bodyDiv w:val="1"/>
      <w:marLeft w:val="0"/>
      <w:marRight w:val="0"/>
      <w:marTop w:val="0"/>
      <w:marBottom w:val="0"/>
      <w:divBdr>
        <w:top w:val="none" w:sz="0" w:space="0" w:color="auto"/>
        <w:left w:val="none" w:sz="0" w:space="0" w:color="auto"/>
        <w:bottom w:val="none" w:sz="0" w:space="0" w:color="auto"/>
        <w:right w:val="none" w:sz="0" w:space="0" w:color="auto"/>
      </w:divBdr>
    </w:div>
    <w:div w:id="1905137040">
      <w:bodyDiv w:val="1"/>
      <w:marLeft w:val="0"/>
      <w:marRight w:val="0"/>
      <w:marTop w:val="0"/>
      <w:marBottom w:val="0"/>
      <w:divBdr>
        <w:top w:val="none" w:sz="0" w:space="0" w:color="auto"/>
        <w:left w:val="none" w:sz="0" w:space="0" w:color="auto"/>
        <w:bottom w:val="none" w:sz="0" w:space="0" w:color="auto"/>
        <w:right w:val="none" w:sz="0" w:space="0" w:color="auto"/>
      </w:divBdr>
    </w:div>
    <w:div w:id="1972056665">
      <w:bodyDiv w:val="1"/>
      <w:marLeft w:val="0"/>
      <w:marRight w:val="0"/>
      <w:marTop w:val="0"/>
      <w:marBottom w:val="0"/>
      <w:divBdr>
        <w:top w:val="none" w:sz="0" w:space="0" w:color="auto"/>
        <w:left w:val="none" w:sz="0" w:space="0" w:color="auto"/>
        <w:bottom w:val="none" w:sz="0" w:space="0" w:color="auto"/>
        <w:right w:val="none" w:sz="0" w:space="0" w:color="auto"/>
      </w:divBdr>
    </w:div>
    <w:div w:id="1991984375">
      <w:bodyDiv w:val="1"/>
      <w:marLeft w:val="0"/>
      <w:marRight w:val="0"/>
      <w:marTop w:val="0"/>
      <w:marBottom w:val="0"/>
      <w:divBdr>
        <w:top w:val="none" w:sz="0" w:space="0" w:color="auto"/>
        <w:left w:val="none" w:sz="0" w:space="0" w:color="auto"/>
        <w:bottom w:val="none" w:sz="0" w:space="0" w:color="auto"/>
        <w:right w:val="none" w:sz="0" w:space="0" w:color="auto"/>
      </w:divBdr>
      <w:divsChild>
        <w:div w:id="1378120125">
          <w:marLeft w:val="0"/>
          <w:marRight w:val="0"/>
          <w:marTop w:val="0"/>
          <w:marBottom w:val="0"/>
          <w:divBdr>
            <w:top w:val="none" w:sz="0" w:space="0" w:color="auto"/>
            <w:left w:val="none" w:sz="0" w:space="0" w:color="auto"/>
            <w:bottom w:val="none" w:sz="0" w:space="0" w:color="auto"/>
            <w:right w:val="none" w:sz="0" w:space="0" w:color="auto"/>
          </w:divBdr>
        </w:div>
      </w:divsChild>
    </w:div>
    <w:div w:id="2065591884">
      <w:bodyDiv w:val="1"/>
      <w:marLeft w:val="0"/>
      <w:marRight w:val="0"/>
      <w:marTop w:val="0"/>
      <w:marBottom w:val="0"/>
      <w:divBdr>
        <w:top w:val="none" w:sz="0" w:space="0" w:color="auto"/>
        <w:left w:val="none" w:sz="0" w:space="0" w:color="auto"/>
        <w:bottom w:val="none" w:sz="0" w:space="0" w:color="auto"/>
        <w:right w:val="none" w:sz="0" w:space="0" w:color="auto"/>
      </w:divBdr>
      <w:divsChild>
        <w:div w:id="223876694">
          <w:marLeft w:val="288"/>
          <w:marRight w:val="0"/>
          <w:marTop w:val="88"/>
          <w:marBottom w:val="0"/>
          <w:divBdr>
            <w:top w:val="none" w:sz="0" w:space="0" w:color="auto"/>
            <w:left w:val="none" w:sz="0" w:space="0" w:color="auto"/>
            <w:bottom w:val="none" w:sz="0" w:space="0" w:color="auto"/>
            <w:right w:val="none" w:sz="0" w:space="0" w:color="auto"/>
          </w:divBdr>
        </w:div>
      </w:divsChild>
    </w:div>
    <w:div w:id="2100330107">
      <w:bodyDiv w:val="1"/>
      <w:marLeft w:val="0"/>
      <w:marRight w:val="0"/>
      <w:marTop w:val="0"/>
      <w:marBottom w:val="0"/>
      <w:divBdr>
        <w:top w:val="none" w:sz="0" w:space="0" w:color="auto"/>
        <w:left w:val="none" w:sz="0" w:space="0" w:color="auto"/>
        <w:bottom w:val="none" w:sz="0" w:space="0" w:color="auto"/>
        <w:right w:val="none" w:sz="0" w:space="0" w:color="auto"/>
      </w:divBdr>
      <w:divsChild>
        <w:div w:id="1108818014">
          <w:marLeft w:val="0"/>
          <w:marRight w:val="0"/>
          <w:marTop w:val="0"/>
          <w:marBottom w:val="0"/>
          <w:divBdr>
            <w:top w:val="none" w:sz="0" w:space="0" w:color="auto"/>
            <w:left w:val="none" w:sz="0" w:space="0" w:color="auto"/>
            <w:bottom w:val="none" w:sz="0" w:space="0" w:color="auto"/>
            <w:right w:val="none" w:sz="0" w:space="0" w:color="auto"/>
          </w:divBdr>
        </w:div>
      </w:divsChild>
    </w:div>
    <w:div w:id="212114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zure-auth-t2.test.sdc.dk/Account/login" TargetMode="External"/><Relationship Id="rId21" Type="http://schemas.openxmlformats.org/officeDocument/2006/relationships/hyperlink" Target="https://azure-auth-t2.test.sdc.dk" TargetMode="External"/><Relationship Id="rId42" Type="http://schemas.openxmlformats.org/officeDocument/2006/relationships/hyperlink" Target="https://azure-auth-t2.test.sdc.dk/Account/login" TargetMode="External"/><Relationship Id="rId47" Type="http://schemas.openxmlformats.org/officeDocument/2006/relationships/image" Target="media/image14.png"/><Relationship Id="rId63" Type="http://schemas.openxmlformats.org/officeDocument/2006/relationships/image" Target="media/image23.png"/><Relationship Id="rId68" Type="http://schemas.openxmlformats.org/officeDocument/2006/relationships/hyperlink" Target="https://azure-auth-t2.test.sdc.dk/swagger" TargetMode="External"/><Relationship Id="rId84" Type="http://schemas.openxmlformats.org/officeDocument/2006/relationships/image" Target="media/image33.png"/><Relationship Id="rId89" Type="http://schemas.openxmlformats.org/officeDocument/2006/relationships/image" Target="media/image37.png"/><Relationship Id="rId16" Type="http://schemas.openxmlformats.org/officeDocument/2006/relationships/hyperlink" Target="http://sdcinfo.dk/tpp/" TargetMode="External"/><Relationship Id="rId107" Type="http://schemas.openxmlformats.org/officeDocument/2006/relationships/fontTable" Target="fontTable.xml"/><Relationship Id="rId11" Type="http://schemas.openxmlformats.org/officeDocument/2006/relationships/hyperlink" Target="http://sdcinfo.dk/tpp/" TargetMode="External"/><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image" Target="media/image18.png"/><Relationship Id="rId58" Type="http://schemas.openxmlformats.org/officeDocument/2006/relationships/hyperlink" Target="https://azure-auth-t2.test.sdc.dk/Account/login" TargetMode="External"/><Relationship Id="rId74" Type="http://schemas.openxmlformats.org/officeDocument/2006/relationships/hyperlink" Target="https://azure-auth-t2.test.sdc.dk/swagger" TargetMode="External"/><Relationship Id="rId79" Type="http://schemas.openxmlformats.org/officeDocument/2006/relationships/hyperlink" Target="https://app-tek-c1-01:444/PSD2Test-T2/Home/Login" TargetMode="External"/><Relationship Id="rId102" Type="http://schemas.openxmlformats.org/officeDocument/2006/relationships/hyperlink" Target="https://api-proxy.test.sdc.dk/api/psd2/v1/payments/sepa-credit-transfers/" TargetMode="External"/><Relationship Id="rId5" Type="http://schemas.openxmlformats.org/officeDocument/2006/relationships/numbering" Target="numbering.xml"/><Relationship Id="rId90" Type="http://schemas.openxmlformats.org/officeDocument/2006/relationships/hyperlink" Target="https://www.berlin-group.org/psd2-access-to-bank-accounts" TargetMode="External"/><Relationship Id="rId95" Type="http://schemas.openxmlformats.org/officeDocument/2006/relationships/hyperlink" Target="https://azure-auth-t2.test.sdc.dk/swagger/index.html?urls.primaryName=AccessProvider%20V1" TargetMode="External"/><Relationship Id="rId22" Type="http://schemas.openxmlformats.org/officeDocument/2006/relationships/hyperlink" Target="https://azure-auth-t2.test.sdc.dk/swagger/index.html" TargetMode="External"/><Relationship Id="rId27" Type="http://schemas.openxmlformats.org/officeDocument/2006/relationships/hyperlink" Target="https://azure-auth-t2.test.sdc.dk/Token" TargetMode="External"/><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hyperlink" Target="https://auth.sdc.dk/Token" TargetMode="External"/><Relationship Id="rId69" Type="http://schemas.openxmlformats.org/officeDocument/2006/relationships/hyperlink" Target="https://azure-auth-t2.test.sdc.dk/Token" TargetMode="Externa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hyperlink" Target="https://www.nets.eu/developer/e-ident/eids/Pages/testusers.aspx" TargetMode="External"/><Relationship Id="rId17" Type="http://schemas.openxmlformats.org/officeDocument/2006/relationships/hyperlink" Target="http://sdcinfo.dk/tpp/" TargetMode="External"/><Relationship Id="rId33" Type="http://schemas.openxmlformats.org/officeDocument/2006/relationships/image" Target="media/image7.png"/><Relationship Id="rId38" Type="http://schemas.openxmlformats.org/officeDocument/2006/relationships/hyperlink" Target="https://www.nets.eu/developer/e-ident/eids/Pages/testusers.aspx" TargetMode="External"/><Relationship Id="rId59" Type="http://schemas.openxmlformats.org/officeDocument/2006/relationships/image" Target="media/image20.png"/><Relationship Id="rId103" Type="http://schemas.openxmlformats.org/officeDocument/2006/relationships/hyperlink" Target="http://sdcinfo.dk/tpp/" TargetMode="External"/><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www.nets.eu/developer/e-ident/eids/Pages/testusers.aspx" TargetMode="External"/><Relationship Id="rId54" Type="http://schemas.openxmlformats.org/officeDocument/2006/relationships/hyperlink" Target="https://www.nets.eu/developer/e-ident/eids/Pages/testusers.aspx" TargetMode="External"/><Relationship Id="rId62" Type="http://schemas.openxmlformats.org/officeDocument/2006/relationships/image" Target="media/image22.png"/><Relationship Id="rId70" Type="http://schemas.openxmlformats.org/officeDocument/2006/relationships/hyperlink" Target="https://azure-auth-t2.test.sdc.dk/Account/login" TargetMode="External"/><Relationship Id="rId75" Type="http://schemas.openxmlformats.org/officeDocument/2006/relationships/image" Target="media/image25.png"/><Relationship Id="rId83" Type="http://schemas.openxmlformats.org/officeDocument/2006/relationships/image" Target="media/image32.png"/><Relationship Id="rId88" Type="http://schemas.openxmlformats.org/officeDocument/2006/relationships/hyperlink" Target="https://tools.ietf.org/html/rfc7519" TargetMode="External"/><Relationship Id="rId91" Type="http://schemas.openxmlformats.org/officeDocument/2006/relationships/hyperlink" Target="https://api-portal.test.sdc.dk/" TargetMode="External"/><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auth.sdc.dk/swagger/index.html" TargetMode="External"/><Relationship Id="rId28" Type="http://schemas.openxmlformats.org/officeDocument/2006/relationships/hyperlink" Target="https://azure-auth-t2.test.sdc.dk/Account/Login?scope=%5bscope%5d&amp;response_type=code&amp;redirect_uri=%5bredirect_Url%5d&amp;client_id=%5bclient_Id%5d&amp;state=state_this" TargetMode="External"/><Relationship Id="rId36" Type="http://schemas.openxmlformats.org/officeDocument/2006/relationships/hyperlink" Target="https://azure-auth-t2.test.sdc.dk/Account/login" TargetMode="External"/><Relationship Id="rId49" Type="http://schemas.openxmlformats.org/officeDocument/2006/relationships/hyperlink" Target="https://azure-auth-t2.test.sdc.dk/Account/login" TargetMode="External"/><Relationship Id="rId57" Type="http://schemas.openxmlformats.org/officeDocument/2006/relationships/hyperlink" Target="https://www.nets.eu/developer/e-ident/eids/Pages/testusers.aspx" TargetMode="External"/><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10.31.123.75/simulator/listotpcards" TargetMode="Externa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s://www.nets.eu/developer/e-ident/eids/Pages/testusers.aspx" TargetMode="External"/><Relationship Id="rId73" Type="http://schemas.openxmlformats.org/officeDocument/2006/relationships/image" Target="media/image24.png"/><Relationship Id="rId78" Type="http://schemas.openxmlformats.org/officeDocument/2006/relationships/image" Target="media/image28.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hyperlink" Target="https://sdcinfo.dk/tpp/" TargetMode="External"/><Relationship Id="rId99" Type="http://schemas.openxmlformats.org/officeDocument/2006/relationships/hyperlink" Target="https://www.nets.eu/developer/e-ident/eids/Pages/testusers.aspx" TargetMode="External"/><Relationship Id="rId101" Type="http://schemas.openxmlformats.org/officeDocument/2006/relationships/hyperlink" Target="https://api-proxy.test.sdc.dk/api/psd2/v1/payments/sepa-credit-transf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ools.ietf.org/html/rfc7523" TargetMode="External"/><Relationship Id="rId18" Type="http://schemas.openxmlformats.org/officeDocument/2006/relationships/hyperlink" Target="mailto:psd2@company.dk" TargetMode="External"/><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yperlink" Target="https://www.nets.eu/developer/e-ident/eids/Pages/testusers.aspx" TargetMode="External"/><Relationship Id="rId55" Type="http://schemas.openxmlformats.org/officeDocument/2006/relationships/hyperlink" Target="https://azure-auth-t2.test.sdc.dk/Account/login" TargetMode="External"/><Relationship Id="rId76" Type="http://schemas.openxmlformats.org/officeDocument/2006/relationships/image" Target="media/image26.png"/><Relationship Id="rId97" Type="http://schemas.openxmlformats.org/officeDocument/2006/relationships/image" Target="cid:image002.png@01D720A9.473ED160"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10.31.123.75/simulator/listotpcards" TargetMode="External"/><Relationship Id="rId92" Type="http://schemas.openxmlformats.org/officeDocument/2006/relationships/hyperlink" Target="https://api-portal.sdc.dk/"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azure-auth-t2.test.sdc.dk/Account/Login?" TargetMode="External"/><Relationship Id="rId40" Type="http://schemas.openxmlformats.org/officeDocument/2006/relationships/image" Target="media/image11.png"/><Relationship Id="rId45" Type="http://schemas.openxmlformats.org/officeDocument/2006/relationships/hyperlink" Target="https://www.nets.eu/developer/e-ident/eids/Pages/testusers.aspx" TargetMode="External"/><Relationship Id="rId66" Type="http://schemas.openxmlformats.org/officeDocument/2006/relationships/hyperlink" Target="https://www.nets.eu/dk-da/kundeservice/nemid-tjenesteudbyder/NemID-tjenesteudbyderpakken/Documents/NemID%20Error%20Codes.pdf" TargetMode="External"/><Relationship Id="rId87" Type="http://schemas.openxmlformats.org/officeDocument/2006/relationships/image" Target="media/image36.png"/><Relationship Id="rId61" Type="http://schemas.openxmlformats.org/officeDocument/2006/relationships/hyperlink" Target="https://azure-auth-t2.test.sdc.dk/Account/login" TargetMode="External"/><Relationship Id="rId82" Type="http://schemas.openxmlformats.org/officeDocument/2006/relationships/image" Target="media/image31.png"/><Relationship Id="rId19" Type="http://schemas.openxmlformats.org/officeDocument/2006/relationships/hyperlink" Target="http://sdcinfo.dk/tpp/" TargetMode="External"/><Relationship Id="rId14" Type="http://schemas.openxmlformats.org/officeDocument/2006/relationships/hyperlink" Target="https://auth.sdc.dk/" TargetMode="External"/><Relationship Id="rId30" Type="http://schemas.openxmlformats.org/officeDocument/2006/relationships/image" Target="media/image4.png"/><Relationship Id="rId35" Type="http://schemas.openxmlformats.org/officeDocument/2006/relationships/hyperlink" Target="https://www.nets.eu/developer/e-ident/eids/Pages/testusers.aspx" TargetMode="External"/><Relationship Id="rId56"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hyperlink" Target="https://api-proxy.test.sdc.dk/api/psd2/v1/payments/GiroNO-sepa-credit-transfers/GIRONO" TargetMode="External"/><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www.nets.eu/developer/e-ident/eids/Pages/testusers.aspx" TargetMode="External"/><Relationship Id="rId93" Type="http://schemas.openxmlformats.org/officeDocument/2006/relationships/image" Target="media/image38.png"/><Relationship Id="rId98" Type="http://schemas.openxmlformats.org/officeDocument/2006/relationships/hyperlink" Target="https://prod.smartdk.sdc.dk" TargetMode="External"/><Relationship Id="rId3" Type="http://schemas.openxmlformats.org/officeDocument/2006/relationships/customXml" Target="../customXml/item3.xml"/><Relationship Id="rId25" Type="http://schemas.openxmlformats.org/officeDocument/2006/relationships/hyperlink" Target="http://redirect.company.dk" TargetMode="External"/><Relationship Id="rId46" Type="http://schemas.openxmlformats.org/officeDocument/2006/relationships/image" Target="media/image13.png"/><Relationship Id="rId67" Type="http://schemas.openxmlformats.org/officeDocument/2006/relationships/hyperlink" Target="https://azure-auth-t2.test.sdc.dk/Account/log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DC Word Template" ma:contentTypeID="0x010100A2231D1ADEBB024B96B36367959F65810042D241B15F5CB543A321F4D7E701B10E" ma:contentTypeVersion="" ma:contentTypeDescription="" ma:contentTypeScope="" ma:versionID="524ef0165b59f0dfe4bdaa1ecd787ab2">
  <xsd:schema xmlns:xsd="http://www.w3.org/2001/XMLSchema" xmlns:xs="http://www.w3.org/2001/XMLSchema" xmlns:p="http://schemas.microsoft.com/office/2006/metadata/properties" xmlns:ns2="03023a8f-5918-4d94-a4eb-095fa5a4d9fb" xmlns:ns3="eee8233b-c0ff-4911-8a36-a5fd258930eb" targetNamespace="http://schemas.microsoft.com/office/2006/metadata/properties" ma:root="true" ma:fieldsID="717b30e7d0b5a2e5b3a6ef7ab0c3a563" ns2:_="" ns3:_="">
    <xsd:import namespace="03023a8f-5918-4d94-a4eb-095fa5a4d9fb"/>
    <xsd:import namespace="eee8233b-c0ff-4911-8a36-a5fd258930eb"/>
    <xsd:element name="properties">
      <xsd:complexType>
        <xsd:sequence>
          <xsd:element name="documentManagement">
            <xsd:complexType>
              <xsd:all>
                <xsd:element ref="ns2:Approval_x0020_Date" minOccurs="0"/>
                <xsd:element ref="ns2:Document_x0020_Statu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23a8f-5918-4d94-a4eb-095fa5a4d9fb" elementFormDefault="qualified">
    <xsd:import namespace="http://schemas.microsoft.com/office/2006/documentManagement/types"/>
    <xsd:import namespace="http://schemas.microsoft.com/office/infopath/2007/PartnerControls"/>
    <xsd:element name="Approval_x0020_Date" ma:index="8" nillable="true" ma:displayName="Approval Date" ma:format="DateOnly" ma:internalName="Approval_x0020_Date">
      <xsd:simpleType>
        <xsd:restriction base="dms:DateTime"/>
      </xsd:simpleType>
    </xsd:element>
    <xsd:element name="Document_x0020_Status" ma:index="9" nillable="true" ma:displayName="Document Status" ma:default="Draft" ma:format="Dropdown" ma:internalName="Document_x0020_Status">
      <xsd:simpleType>
        <xsd:restriction base="dms:Choice">
          <xsd:enumeration value="Draft"/>
          <xsd:enumeration value="In Review"/>
          <xsd:enumeration value="Reviewed"/>
          <xsd:enumeration value="Approved"/>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eee8233b-c0ff-4911-8a36-a5fd258930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_x0020_Date xmlns="03023a8f-5918-4d94-a4eb-095fa5a4d9fb" xsi:nil="true"/>
    <Document_x0020_Status xmlns="03023a8f-5918-4d94-a4eb-095fa5a4d9fb">Draft</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9B45-D52C-4711-80ED-AE2F4BBD4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23a8f-5918-4d94-a4eb-095fa5a4d9fb"/>
    <ds:schemaRef ds:uri="eee8233b-c0ff-4911-8a36-a5fd25893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0AFB4A-A3F8-4250-8D6D-5AE9DE2336C4}">
  <ds:schemaRefs>
    <ds:schemaRef ds:uri="http://schemas.microsoft.com/sharepoint/v3/contenttype/forms"/>
  </ds:schemaRefs>
</ds:datastoreItem>
</file>

<file path=customXml/itemProps3.xml><?xml version="1.0" encoding="utf-8"?>
<ds:datastoreItem xmlns:ds="http://schemas.openxmlformats.org/officeDocument/2006/customXml" ds:itemID="{7B9E63CE-CEBD-4877-8A86-2823F2B0FC8E}">
  <ds:schemaRefs>
    <ds:schemaRef ds:uri="eee8233b-c0ff-4911-8a36-a5fd258930eb"/>
    <ds:schemaRef ds:uri="http://schemas.microsoft.com/office/2006/documentManagement/type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03023a8f-5918-4d94-a4eb-095fa5a4d9fb"/>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D9CD8F7-76FB-4013-A9BB-01B64353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32</Pages>
  <Words>7688</Words>
  <Characters>43822</Characters>
  <Application>Microsoft Office Word</Application>
  <DocSecurity>0</DocSecurity>
  <Lines>365</Lines>
  <Paragraphs>102</Paragraphs>
  <ScaleCrop>false</ScaleCrop>
  <Company>SDC</Company>
  <LinksUpToDate>false</LinksUpToDate>
  <CharactersWithSpaces>51408</CharactersWithSpaces>
  <SharedDoc>false</SharedDoc>
  <HLinks>
    <vt:vector size="552" baseType="variant">
      <vt:variant>
        <vt:i4>3014691</vt:i4>
      </vt:variant>
      <vt:variant>
        <vt:i4>414</vt:i4>
      </vt:variant>
      <vt:variant>
        <vt:i4>0</vt:i4>
      </vt:variant>
      <vt:variant>
        <vt:i4>5</vt:i4>
      </vt:variant>
      <vt:variant>
        <vt:lpwstr>http://sdcinfo.dk/tpp/</vt:lpwstr>
      </vt:variant>
      <vt:variant>
        <vt:lpwstr/>
      </vt:variant>
      <vt:variant>
        <vt:i4>4718685</vt:i4>
      </vt:variant>
      <vt:variant>
        <vt:i4>411</vt:i4>
      </vt:variant>
      <vt:variant>
        <vt:i4>0</vt:i4>
      </vt:variant>
      <vt:variant>
        <vt:i4>5</vt:i4>
      </vt:variant>
      <vt:variant>
        <vt:lpwstr>https://api-proxy.test.sdc.dk/api/psd2/v1/payments/sepa-credit-transfers/</vt:lpwstr>
      </vt:variant>
      <vt:variant>
        <vt:lpwstr/>
      </vt:variant>
      <vt:variant>
        <vt:i4>4718685</vt:i4>
      </vt:variant>
      <vt:variant>
        <vt:i4>405</vt:i4>
      </vt:variant>
      <vt:variant>
        <vt:i4>0</vt:i4>
      </vt:variant>
      <vt:variant>
        <vt:i4>5</vt:i4>
      </vt:variant>
      <vt:variant>
        <vt:lpwstr>https://api-proxy.test.sdc.dk/api/psd2/v1/payments/sepa-credit-transfers/</vt:lpwstr>
      </vt:variant>
      <vt:variant>
        <vt:lpwstr/>
      </vt:variant>
      <vt:variant>
        <vt:i4>2752573</vt:i4>
      </vt:variant>
      <vt:variant>
        <vt:i4>402</vt:i4>
      </vt:variant>
      <vt:variant>
        <vt:i4>0</vt:i4>
      </vt:variant>
      <vt:variant>
        <vt:i4>5</vt:i4>
      </vt:variant>
      <vt:variant>
        <vt:lpwstr>https://api-proxy.test.sdc.dk/api/psd2/v1/payments/GiroNO-sepa-credit-transfers/GIRONO</vt:lpwstr>
      </vt:variant>
      <vt:variant>
        <vt:lpwstr/>
      </vt:variant>
      <vt:variant>
        <vt:i4>3276840</vt:i4>
      </vt:variant>
      <vt:variant>
        <vt:i4>399</vt:i4>
      </vt:variant>
      <vt:variant>
        <vt:i4>0</vt:i4>
      </vt:variant>
      <vt:variant>
        <vt:i4>5</vt:i4>
      </vt:variant>
      <vt:variant>
        <vt:lpwstr>https://www.nets.eu/developer/e-ident/eids/Pages/testusers.aspx</vt:lpwstr>
      </vt:variant>
      <vt:variant>
        <vt:lpwstr/>
      </vt:variant>
      <vt:variant>
        <vt:i4>5308421</vt:i4>
      </vt:variant>
      <vt:variant>
        <vt:i4>396</vt:i4>
      </vt:variant>
      <vt:variant>
        <vt:i4>0</vt:i4>
      </vt:variant>
      <vt:variant>
        <vt:i4>5</vt:i4>
      </vt:variant>
      <vt:variant>
        <vt:lpwstr>https://prod.smartdk.sdc.dk/</vt:lpwstr>
      </vt:variant>
      <vt:variant>
        <vt:lpwstr/>
      </vt:variant>
      <vt:variant>
        <vt:i4>1638408</vt:i4>
      </vt:variant>
      <vt:variant>
        <vt:i4>387</vt:i4>
      </vt:variant>
      <vt:variant>
        <vt:i4>0</vt:i4>
      </vt:variant>
      <vt:variant>
        <vt:i4>5</vt:i4>
      </vt:variant>
      <vt:variant>
        <vt:lpwstr>https://azure-auth-t2.test.sdc.dk/swagger/index.html?urls.primaryName=AccessProvider%20V1</vt:lpwstr>
      </vt:variant>
      <vt:variant>
        <vt:lpwstr/>
      </vt:variant>
      <vt:variant>
        <vt:i4>3866730</vt:i4>
      </vt:variant>
      <vt:variant>
        <vt:i4>384</vt:i4>
      </vt:variant>
      <vt:variant>
        <vt:i4>0</vt:i4>
      </vt:variant>
      <vt:variant>
        <vt:i4>5</vt:i4>
      </vt:variant>
      <vt:variant>
        <vt:lpwstr>https://sdcinfo.dk/tpp/</vt:lpwstr>
      </vt:variant>
      <vt:variant>
        <vt:lpwstr/>
      </vt:variant>
      <vt:variant>
        <vt:i4>6291492</vt:i4>
      </vt:variant>
      <vt:variant>
        <vt:i4>381</vt:i4>
      </vt:variant>
      <vt:variant>
        <vt:i4>0</vt:i4>
      </vt:variant>
      <vt:variant>
        <vt:i4>5</vt:i4>
      </vt:variant>
      <vt:variant>
        <vt:lpwstr>https://api-portal.sdc.dk/</vt:lpwstr>
      </vt:variant>
      <vt:variant>
        <vt:lpwstr/>
      </vt:variant>
      <vt:variant>
        <vt:i4>3342432</vt:i4>
      </vt:variant>
      <vt:variant>
        <vt:i4>378</vt:i4>
      </vt:variant>
      <vt:variant>
        <vt:i4>0</vt:i4>
      </vt:variant>
      <vt:variant>
        <vt:i4>5</vt:i4>
      </vt:variant>
      <vt:variant>
        <vt:lpwstr>https://api-portal.test.sdc.dk/</vt:lpwstr>
      </vt:variant>
      <vt:variant>
        <vt:lpwstr/>
      </vt:variant>
      <vt:variant>
        <vt:i4>4390993</vt:i4>
      </vt:variant>
      <vt:variant>
        <vt:i4>375</vt:i4>
      </vt:variant>
      <vt:variant>
        <vt:i4>0</vt:i4>
      </vt:variant>
      <vt:variant>
        <vt:i4>5</vt:i4>
      </vt:variant>
      <vt:variant>
        <vt:lpwstr>https://www.berlin-group.org/psd2-access-to-bank-accounts</vt:lpwstr>
      </vt:variant>
      <vt:variant>
        <vt:lpwstr/>
      </vt:variant>
      <vt:variant>
        <vt:i4>8192122</vt:i4>
      </vt:variant>
      <vt:variant>
        <vt:i4>366</vt:i4>
      </vt:variant>
      <vt:variant>
        <vt:i4>0</vt:i4>
      </vt:variant>
      <vt:variant>
        <vt:i4>5</vt:i4>
      </vt:variant>
      <vt:variant>
        <vt:lpwstr>https://tools.ietf.org/html/rfc7519</vt:lpwstr>
      </vt:variant>
      <vt:variant>
        <vt:lpwstr/>
      </vt:variant>
      <vt:variant>
        <vt:i4>4194321</vt:i4>
      </vt:variant>
      <vt:variant>
        <vt:i4>360</vt:i4>
      </vt:variant>
      <vt:variant>
        <vt:i4>0</vt:i4>
      </vt:variant>
      <vt:variant>
        <vt:i4>5</vt:i4>
      </vt:variant>
      <vt:variant>
        <vt:lpwstr>https://app-tek-c1-01:444/PSD2Test-T2/Home/Login</vt:lpwstr>
      </vt:variant>
      <vt:variant>
        <vt:lpwstr/>
      </vt:variant>
      <vt:variant>
        <vt:i4>4980806</vt:i4>
      </vt:variant>
      <vt:variant>
        <vt:i4>357</vt:i4>
      </vt:variant>
      <vt:variant>
        <vt:i4>0</vt:i4>
      </vt:variant>
      <vt:variant>
        <vt:i4>5</vt:i4>
      </vt:variant>
      <vt:variant>
        <vt:lpwstr>https://azure-auth-t2.test.sdc.dk/swagger</vt:lpwstr>
      </vt:variant>
      <vt:variant>
        <vt:lpwstr/>
      </vt:variant>
      <vt:variant>
        <vt:i4>4063275</vt:i4>
      </vt:variant>
      <vt:variant>
        <vt:i4>353</vt:i4>
      </vt:variant>
      <vt:variant>
        <vt:i4>0</vt:i4>
      </vt:variant>
      <vt:variant>
        <vt:i4>5</vt:i4>
      </vt:variant>
      <vt:variant>
        <vt:lpwstr>https://www.nets.eu/developer/e-ident/eids/Pages/testusers.aspx</vt:lpwstr>
      </vt:variant>
      <vt:variant>
        <vt:lpwstr>nemid</vt:lpwstr>
      </vt:variant>
      <vt:variant>
        <vt:i4>6553649</vt:i4>
      </vt:variant>
      <vt:variant>
        <vt:i4>351</vt:i4>
      </vt:variant>
      <vt:variant>
        <vt:i4>0</vt:i4>
      </vt:variant>
      <vt:variant>
        <vt:i4>5</vt:i4>
      </vt:variant>
      <vt:variant>
        <vt:lpwstr>https://10.31.123.75/simulator/listotpcards</vt:lpwstr>
      </vt:variant>
      <vt:variant>
        <vt:lpwstr/>
      </vt:variant>
      <vt:variant>
        <vt:i4>7471163</vt:i4>
      </vt:variant>
      <vt:variant>
        <vt:i4>348</vt:i4>
      </vt:variant>
      <vt:variant>
        <vt:i4>0</vt:i4>
      </vt:variant>
      <vt:variant>
        <vt:i4>5</vt:i4>
      </vt:variant>
      <vt:variant>
        <vt:lpwstr>https://azure-auth-t2.test.sdc.dk/Account/login</vt:lpwstr>
      </vt:variant>
      <vt:variant>
        <vt:lpwstr/>
      </vt:variant>
      <vt:variant>
        <vt:i4>3342380</vt:i4>
      </vt:variant>
      <vt:variant>
        <vt:i4>345</vt:i4>
      </vt:variant>
      <vt:variant>
        <vt:i4>0</vt:i4>
      </vt:variant>
      <vt:variant>
        <vt:i4>5</vt:i4>
      </vt:variant>
      <vt:variant>
        <vt:lpwstr>https://azure-auth-t2.test.sdc.dk/Token</vt:lpwstr>
      </vt:variant>
      <vt:variant>
        <vt:lpwstr/>
      </vt:variant>
      <vt:variant>
        <vt:i4>4980806</vt:i4>
      </vt:variant>
      <vt:variant>
        <vt:i4>342</vt:i4>
      </vt:variant>
      <vt:variant>
        <vt:i4>0</vt:i4>
      </vt:variant>
      <vt:variant>
        <vt:i4>5</vt:i4>
      </vt:variant>
      <vt:variant>
        <vt:lpwstr>https://azure-auth-t2.test.sdc.dk/swagger</vt:lpwstr>
      </vt:variant>
      <vt:variant>
        <vt:lpwstr/>
      </vt:variant>
      <vt:variant>
        <vt:i4>7471163</vt:i4>
      </vt:variant>
      <vt:variant>
        <vt:i4>339</vt:i4>
      </vt:variant>
      <vt:variant>
        <vt:i4>0</vt:i4>
      </vt:variant>
      <vt:variant>
        <vt:i4>5</vt:i4>
      </vt:variant>
      <vt:variant>
        <vt:lpwstr>https://azure-auth-t2.test.sdc.dk/Account/login</vt:lpwstr>
      </vt:variant>
      <vt:variant>
        <vt:lpwstr/>
      </vt:variant>
      <vt:variant>
        <vt:i4>5963805</vt:i4>
      </vt:variant>
      <vt:variant>
        <vt:i4>336</vt:i4>
      </vt:variant>
      <vt:variant>
        <vt:i4>0</vt:i4>
      </vt:variant>
      <vt:variant>
        <vt:i4>5</vt:i4>
      </vt:variant>
      <vt:variant>
        <vt:lpwstr>https://www.nets.eu/dk-da/kundeservice/nemid-tjenesteudbyder/NemID-tjenesteudbyderpakken/Documents/NemID Error Codes.pdf</vt:lpwstr>
      </vt:variant>
      <vt:variant>
        <vt:lpwstr/>
      </vt:variant>
      <vt:variant>
        <vt:i4>4063275</vt:i4>
      </vt:variant>
      <vt:variant>
        <vt:i4>333</vt:i4>
      </vt:variant>
      <vt:variant>
        <vt:i4>0</vt:i4>
      </vt:variant>
      <vt:variant>
        <vt:i4>5</vt:i4>
      </vt:variant>
      <vt:variant>
        <vt:lpwstr>https://www.nets.eu/developer/e-ident/eids/Pages/testusers.aspx</vt:lpwstr>
      </vt:variant>
      <vt:variant>
        <vt:lpwstr>nemid</vt:lpwstr>
      </vt:variant>
      <vt:variant>
        <vt:i4>6094917</vt:i4>
      </vt:variant>
      <vt:variant>
        <vt:i4>330</vt:i4>
      </vt:variant>
      <vt:variant>
        <vt:i4>0</vt:i4>
      </vt:variant>
      <vt:variant>
        <vt:i4>5</vt:i4>
      </vt:variant>
      <vt:variant>
        <vt:lpwstr>https://auth.sdc.dk/Token</vt:lpwstr>
      </vt:variant>
      <vt:variant>
        <vt:lpwstr/>
      </vt:variant>
      <vt:variant>
        <vt:i4>7471163</vt:i4>
      </vt:variant>
      <vt:variant>
        <vt:i4>327</vt:i4>
      </vt:variant>
      <vt:variant>
        <vt:i4>0</vt:i4>
      </vt:variant>
      <vt:variant>
        <vt:i4>5</vt:i4>
      </vt:variant>
      <vt:variant>
        <vt:lpwstr>https://azure-auth-t2.test.sdc.dk/Account/login</vt:lpwstr>
      </vt:variant>
      <vt:variant>
        <vt:lpwstr/>
      </vt:variant>
      <vt:variant>
        <vt:i4>7471163</vt:i4>
      </vt:variant>
      <vt:variant>
        <vt:i4>324</vt:i4>
      </vt:variant>
      <vt:variant>
        <vt:i4>0</vt:i4>
      </vt:variant>
      <vt:variant>
        <vt:i4>5</vt:i4>
      </vt:variant>
      <vt:variant>
        <vt:lpwstr>https://azure-auth-t2.test.sdc.dk/Account/login</vt:lpwstr>
      </vt:variant>
      <vt:variant>
        <vt:lpwstr/>
      </vt:variant>
      <vt:variant>
        <vt:i4>3735614</vt:i4>
      </vt:variant>
      <vt:variant>
        <vt:i4>321</vt:i4>
      </vt:variant>
      <vt:variant>
        <vt:i4>0</vt:i4>
      </vt:variant>
      <vt:variant>
        <vt:i4>5</vt:i4>
      </vt:variant>
      <vt:variant>
        <vt:lpwstr>https://www.nets.eu/developer/e-ident/eids/Pages/testusers.aspx</vt:lpwstr>
      </vt:variant>
      <vt:variant>
        <vt:lpwstr>bankidse</vt:lpwstr>
      </vt:variant>
      <vt:variant>
        <vt:i4>7471163</vt:i4>
      </vt:variant>
      <vt:variant>
        <vt:i4>318</vt:i4>
      </vt:variant>
      <vt:variant>
        <vt:i4>0</vt:i4>
      </vt:variant>
      <vt:variant>
        <vt:i4>5</vt:i4>
      </vt:variant>
      <vt:variant>
        <vt:lpwstr>https://azure-auth-t2.test.sdc.dk/Account/login</vt:lpwstr>
      </vt:variant>
      <vt:variant>
        <vt:lpwstr/>
      </vt:variant>
      <vt:variant>
        <vt:i4>5308481</vt:i4>
      </vt:variant>
      <vt:variant>
        <vt:i4>315</vt:i4>
      </vt:variant>
      <vt:variant>
        <vt:i4>0</vt:i4>
      </vt:variant>
      <vt:variant>
        <vt:i4>5</vt:i4>
      </vt:variant>
      <vt:variant>
        <vt:lpwstr>https://www.nets.eu/developer/e-ident/eids/Pages/testusers.aspx</vt:lpwstr>
      </vt:variant>
      <vt:variant>
        <vt:lpwstr>bankidonmobile</vt:lpwstr>
      </vt:variant>
      <vt:variant>
        <vt:i4>3342371</vt:i4>
      </vt:variant>
      <vt:variant>
        <vt:i4>312</vt:i4>
      </vt:variant>
      <vt:variant>
        <vt:i4>0</vt:i4>
      </vt:variant>
      <vt:variant>
        <vt:i4>5</vt:i4>
      </vt:variant>
      <vt:variant>
        <vt:lpwstr>https://www.nets.eu/developer/e-ident/eids/Pages/testusers.aspx</vt:lpwstr>
      </vt:variant>
      <vt:variant>
        <vt:lpwstr>bankidno</vt:lpwstr>
      </vt:variant>
      <vt:variant>
        <vt:i4>7471163</vt:i4>
      </vt:variant>
      <vt:variant>
        <vt:i4>309</vt:i4>
      </vt:variant>
      <vt:variant>
        <vt:i4>0</vt:i4>
      </vt:variant>
      <vt:variant>
        <vt:i4>5</vt:i4>
      </vt:variant>
      <vt:variant>
        <vt:lpwstr>https://azure-auth-t2.test.sdc.dk/Account/login</vt:lpwstr>
      </vt:variant>
      <vt:variant>
        <vt:lpwstr/>
      </vt:variant>
      <vt:variant>
        <vt:i4>4063275</vt:i4>
      </vt:variant>
      <vt:variant>
        <vt:i4>305</vt:i4>
      </vt:variant>
      <vt:variant>
        <vt:i4>0</vt:i4>
      </vt:variant>
      <vt:variant>
        <vt:i4>5</vt:i4>
      </vt:variant>
      <vt:variant>
        <vt:lpwstr>https://www.nets.eu/developer/e-ident/eids/Pages/testusers.aspx</vt:lpwstr>
      </vt:variant>
      <vt:variant>
        <vt:lpwstr>nemid</vt:lpwstr>
      </vt:variant>
      <vt:variant>
        <vt:i4>6553649</vt:i4>
      </vt:variant>
      <vt:variant>
        <vt:i4>303</vt:i4>
      </vt:variant>
      <vt:variant>
        <vt:i4>0</vt:i4>
      </vt:variant>
      <vt:variant>
        <vt:i4>5</vt:i4>
      </vt:variant>
      <vt:variant>
        <vt:lpwstr>https://10.31.123.75/simulator/listotpcards</vt:lpwstr>
      </vt:variant>
      <vt:variant>
        <vt:lpwstr/>
      </vt:variant>
      <vt:variant>
        <vt:i4>7471163</vt:i4>
      </vt:variant>
      <vt:variant>
        <vt:i4>300</vt:i4>
      </vt:variant>
      <vt:variant>
        <vt:i4>0</vt:i4>
      </vt:variant>
      <vt:variant>
        <vt:i4>5</vt:i4>
      </vt:variant>
      <vt:variant>
        <vt:lpwstr>https://azure-auth-t2.test.sdc.dk/Account/login</vt:lpwstr>
      </vt:variant>
      <vt:variant>
        <vt:lpwstr/>
      </vt:variant>
      <vt:variant>
        <vt:i4>3670054</vt:i4>
      </vt:variant>
      <vt:variant>
        <vt:i4>297</vt:i4>
      </vt:variant>
      <vt:variant>
        <vt:i4>0</vt:i4>
      </vt:variant>
      <vt:variant>
        <vt:i4>5</vt:i4>
      </vt:variant>
      <vt:variant>
        <vt:lpwstr>https://www.nets.eu/developer/e-ident/eids/Pages/testusers.aspx</vt:lpwstr>
      </vt:variant>
      <vt:variant>
        <vt:lpwstr>moces</vt:lpwstr>
      </vt:variant>
      <vt:variant>
        <vt:i4>4063275</vt:i4>
      </vt:variant>
      <vt:variant>
        <vt:i4>294</vt:i4>
      </vt:variant>
      <vt:variant>
        <vt:i4>0</vt:i4>
      </vt:variant>
      <vt:variant>
        <vt:i4>5</vt:i4>
      </vt:variant>
      <vt:variant>
        <vt:lpwstr>https://www.nets.eu/developer/e-ident/eids/Pages/testusers.aspx</vt:lpwstr>
      </vt:variant>
      <vt:variant>
        <vt:lpwstr>nemid</vt:lpwstr>
      </vt:variant>
      <vt:variant>
        <vt:i4>7471163</vt:i4>
      </vt:variant>
      <vt:variant>
        <vt:i4>291</vt:i4>
      </vt:variant>
      <vt:variant>
        <vt:i4>0</vt:i4>
      </vt:variant>
      <vt:variant>
        <vt:i4>5</vt:i4>
      </vt:variant>
      <vt:variant>
        <vt:lpwstr>https://azure-auth-t2.test.sdc.dk/Account/login</vt:lpwstr>
      </vt:variant>
      <vt:variant>
        <vt:lpwstr/>
      </vt:variant>
      <vt:variant>
        <vt:i4>4063275</vt:i4>
      </vt:variant>
      <vt:variant>
        <vt:i4>288</vt:i4>
      </vt:variant>
      <vt:variant>
        <vt:i4>0</vt:i4>
      </vt:variant>
      <vt:variant>
        <vt:i4>5</vt:i4>
      </vt:variant>
      <vt:variant>
        <vt:lpwstr>https://www.nets.eu/developer/e-ident/eids/Pages/testusers.aspx</vt:lpwstr>
      </vt:variant>
      <vt:variant>
        <vt:lpwstr>nemid</vt:lpwstr>
      </vt:variant>
      <vt:variant>
        <vt:i4>524365</vt:i4>
      </vt:variant>
      <vt:variant>
        <vt:i4>285</vt:i4>
      </vt:variant>
      <vt:variant>
        <vt:i4>0</vt:i4>
      </vt:variant>
      <vt:variant>
        <vt:i4>5</vt:i4>
      </vt:variant>
      <vt:variant>
        <vt:lpwstr>https://azure-auth-t2.test.sdc.dk/Account/Login?scope=%5bscope%5d&amp;response_type=code&amp;redirect_uri=%5bredirect_Url%5d&amp;client_id=%5bclient_Id%5d&amp;state=state_this</vt:lpwstr>
      </vt:variant>
      <vt:variant>
        <vt:lpwstr/>
      </vt:variant>
      <vt:variant>
        <vt:i4>3342380</vt:i4>
      </vt:variant>
      <vt:variant>
        <vt:i4>282</vt:i4>
      </vt:variant>
      <vt:variant>
        <vt:i4>0</vt:i4>
      </vt:variant>
      <vt:variant>
        <vt:i4>5</vt:i4>
      </vt:variant>
      <vt:variant>
        <vt:lpwstr>https://azure-auth-t2.test.sdc.dk/Token</vt:lpwstr>
      </vt:variant>
      <vt:variant>
        <vt:lpwstr/>
      </vt:variant>
      <vt:variant>
        <vt:i4>7471163</vt:i4>
      </vt:variant>
      <vt:variant>
        <vt:i4>279</vt:i4>
      </vt:variant>
      <vt:variant>
        <vt:i4>0</vt:i4>
      </vt:variant>
      <vt:variant>
        <vt:i4>5</vt:i4>
      </vt:variant>
      <vt:variant>
        <vt:lpwstr>https://azure-auth-t2.test.sdc.dk/Account/login</vt:lpwstr>
      </vt:variant>
      <vt:variant>
        <vt:lpwstr/>
      </vt:variant>
      <vt:variant>
        <vt:i4>3539046</vt:i4>
      </vt:variant>
      <vt:variant>
        <vt:i4>276</vt:i4>
      </vt:variant>
      <vt:variant>
        <vt:i4>0</vt:i4>
      </vt:variant>
      <vt:variant>
        <vt:i4>5</vt:i4>
      </vt:variant>
      <vt:variant>
        <vt:lpwstr>http://redirect.company.dk/</vt:lpwstr>
      </vt:variant>
      <vt:variant>
        <vt:lpwstr/>
      </vt:variant>
      <vt:variant>
        <vt:i4>5046357</vt:i4>
      </vt:variant>
      <vt:variant>
        <vt:i4>273</vt:i4>
      </vt:variant>
      <vt:variant>
        <vt:i4>0</vt:i4>
      </vt:variant>
      <vt:variant>
        <vt:i4>5</vt:i4>
      </vt:variant>
      <vt:variant>
        <vt:lpwstr>https://azure-auth-t2.test.sdc.dk/Account/Login?</vt:lpwstr>
      </vt:variant>
      <vt:variant>
        <vt:lpwstr/>
      </vt:variant>
      <vt:variant>
        <vt:i4>3145773</vt:i4>
      </vt:variant>
      <vt:variant>
        <vt:i4>267</vt:i4>
      </vt:variant>
      <vt:variant>
        <vt:i4>0</vt:i4>
      </vt:variant>
      <vt:variant>
        <vt:i4>5</vt:i4>
      </vt:variant>
      <vt:variant>
        <vt:lpwstr>https://auth.sdc.dk/swagger/index.html</vt:lpwstr>
      </vt:variant>
      <vt:variant>
        <vt:lpwstr/>
      </vt:variant>
      <vt:variant>
        <vt:i4>6160452</vt:i4>
      </vt:variant>
      <vt:variant>
        <vt:i4>264</vt:i4>
      </vt:variant>
      <vt:variant>
        <vt:i4>0</vt:i4>
      </vt:variant>
      <vt:variant>
        <vt:i4>5</vt:i4>
      </vt:variant>
      <vt:variant>
        <vt:lpwstr>https://azure-auth-t2.test.sdc.dk/swagger/index.html</vt:lpwstr>
      </vt:variant>
      <vt:variant>
        <vt:lpwstr/>
      </vt:variant>
      <vt:variant>
        <vt:i4>3735603</vt:i4>
      </vt:variant>
      <vt:variant>
        <vt:i4>261</vt:i4>
      </vt:variant>
      <vt:variant>
        <vt:i4>0</vt:i4>
      </vt:variant>
      <vt:variant>
        <vt:i4>5</vt:i4>
      </vt:variant>
      <vt:variant>
        <vt:lpwstr>https://azure-auth-t2.test.sdc.dk/</vt:lpwstr>
      </vt:variant>
      <vt:variant>
        <vt:lpwstr/>
      </vt:variant>
      <vt:variant>
        <vt:i4>3014691</vt:i4>
      </vt:variant>
      <vt:variant>
        <vt:i4>258</vt:i4>
      </vt:variant>
      <vt:variant>
        <vt:i4>0</vt:i4>
      </vt:variant>
      <vt:variant>
        <vt:i4>5</vt:i4>
      </vt:variant>
      <vt:variant>
        <vt:lpwstr>http://sdcinfo.dk/tpp/</vt:lpwstr>
      </vt:variant>
      <vt:variant>
        <vt:lpwstr/>
      </vt:variant>
      <vt:variant>
        <vt:i4>131193</vt:i4>
      </vt:variant>
      <vt:variant>
        <vt:i4>255</vt:i4>
      </vt:variant>
      <vt:variant>
        <vt:i4>0</vt:i4>
      </vt:variant>
      <vt:variant>
        <vt:i4>5</vt:i4>
      </vt:variant>
      <vt:variant>
        <vt:lpwstr>mailto:psd2@company.dk</vt:lpwstr>
      </vt:variant>
      <vt:variant>
        <vt:lpwstr/>
      </vt:variant>
      <vt:variant>
        <vt:i4>3014691</vt:i4>
      </vt:variant>
      <vt:variant>
        <vt:i4>252</vt:i4>
      </vt:variant>
      <vt:variant>
        <vt:i4>0</vt:i4>
      </vt:variant>
      <vt:variant>
        <vt:i4>5</vt:i4>
      </vt:variant>
      <vt:variant>
        <vt:lpwstr>http://sdcinfo.dk/tpp/</vt:lpwstr>
      </vt:variant>
      <vt:variant>
        <vt:lpwstr/>
      </vt:variant>
      <vt:variant>
        <vt:i4>3014691</vt:i4>
      </vt:variant>
      <vt:variant>
        <vt:i4>249</vt:i4>
      </vt:variant>
      <vt:variant>
        <vt:i4>0</vt:i4>
      </vt:variant>
      <vt:variant>
        <vt:i4>5</vt:i4>
      </vt:variant>
      <vt:variant>
        <vt:lpwstr>http://sdcinfo.dk/tpp/</vt:lpwstr>
      </vt:variant>
      <vt:variant>
        <vt:lpwstr/>
      </vt:variant>
      <vt:variant>
        <vt:i4>5701722</vt:i4>
      </vt:variant>
      <vt:variant>
        <vt:i4>246</vt:i4>
      </vt:variant>
      <vt:variant>
        <vt:i4>0</vt:i4>
      </vt:variant>
      <vt:variant>
        <vt:i4>5</vt:i4>
      </vt:variant>
      <vt:variant>
        <vt:lpwstr>https://auth.sdc.dk/</vt:lpwstr>
      </vt:variant>
      <vt:variant>
        <vt:lpwstr/>
      </vt:variant>
      <vt:variant>
        <vt:i4>8257658</vt:i4>
      </vt:variant>
      <vt:variant>
        <vt:i4>243</vt:i4>
      </vt:variant>
      <vt:variant>
        <vt:i4>0</vt:i4>
      </vt:variant>
      <vt:variant>
        <vt:i4>5</vt:i4>
      </vt:variant>
      <vt:variant>
        <vt:lpwstr>https://tools.ietf.org/html/rfc7523</vt:lpwstr>
      </vt:variant>
      <vt:variant>
        <vt:lpwstr/>
      </vt:variant>
      <vt:variant>
        <vt:i4>3276840</vt:i4>
      </vt:variant>
      <vt:variant>
        <vt:i4>240</vt:i4>
      </vt:variant>
      <vt:variant>
        <vt:i4>0</vt:i4>
      </vt:variant>
      <vt:variant>
        <vt:i4>5</vt:i4>
      </vt:variant>
      <vt:variant>
        <vt:lpwstr>https://www.nets.eu/developer/e-ident/eids/Pages/testusers.aspx</vt:lpwstr>
      </vt:variant>
      <vt:variant>
        <vt:lpwstr/>
      </vt:variant>
      <vt:variant>
        <vt:i4>3014691</vt:i4>
      </vt:variant>
      <vt:variant>
        <vt:i4>237</vt:i4>
      </vt:variant>
      <vt:variant>
        <vt:i4>0</vt:i4>
      </vt:variant>
      <vt:variant>
        <vt:i4>5</vt:i4>
      </vt:variant>
      <vt:variant>
        <vt:lpwstr>http://sdcinfo.dk/tpp/</vt:lpwstr>
      </vt:variant>
      <vt:variant>
        <vt:lpwstr/>
      </vt:variant>
      <vt:variant>
        <vt:i4>1966137</vt:i4>
      </vt:variant>
      <vt:variant>
        <vt:i4>230</vt:i4>
      </vt:variant>
      <vt:variant>
        <vt:i4>0</vt:i4>
      </vt:variant>
      <vt:variant>
        <vt:i4>5</vt:i4>
      </vt:variant>
      <vt:variant>
        <vt:lpwstr/>
      </vt:variant>
      <vt:variant>
        <vt:lpwstr>_Toc69368046</vt:lpwstr>
      </vt:variant>
      <vt:variant>
        <vt:i4>1900601</vt:i4>
      </vt:variant>
      <vt:variant>
        <vt:i4>224</vt:i4>
      </vt:variant>
      <vt:variant>
        <vt:i4>0</vt:i4>
      </vt:variant>
      <vt:variant>
        <vt:i4>5</vt:i4>
      </vt:variant>
      <vt:variant>
        <vt:lpwstr/>
      </vt:variant>
      <vt:variant>
        <vt:lpwstr>_Toc69368045</vt:lpwstr>
      </vt:variant>
      <vt:variant>
        <vt:i4>1835065</vt:i4>
      </vt:variant>
      <vt:variant>
        <vt:i4>218</vt:i4>
      </vt:variant>
      <vt:variant>
        <vt:i4>0</vt:i4>
      </vt:variant>
      <vt:variant>
        <vt:i4>5</vt:i4>
      </vt:variant>
      <vt:variant>
        <vt:lpwstr/>
      </vt:variant>
      <vt:variant>
        <vt:lpwstr>_Toc69368044</vt:lpwstr>
      </vt:variant>
      <vt:variant>
        <vt:i4>1769529</vt:i4>
      </vt:variant>
      <vt:variant>
        <vt:i4>212</vt:i4>
      </vt:variant>
      <vt:variant>
        <vt:i4>0</vt:i4>
      </vt:variant>
      <vt:variant>
        <vt:i4>5</vt:i4>
      </vt:variant>
      <vt:variant>
        <vt:lpwstr/>
      </vt:variant>
      <vt:variant>
        <vt:lpwstr>_Toc69368043</vt:lpwstr>
      </vt:variant>
      <vt:variant>
        <vt:i4>1703993</vt:i4>
      </vt:variant>
      <vt:variant>
        <vt:i4>206</vt:i4>
      </vt:variant>
      <vt:variant>
        <vt:i4>0</vt:i4>
      </vt:variant>
      <vt:variant>
        <vt:i4>5</vt:i4>
      </vt:variant>
      <vt:variant>
        <vt:lpwstr/>
      </vt:variant>
      <vt:variant>
        <vt:lpwstr>_Toc69368042</vt:lpwstr>
      </vt:variant>
      <vt:variant>
        <vt:i4>1638457</vt:i4>
      </vt:variant>
      <vt:variant>
        <vt:i4>200</vt:i4>
      </vt:variant>
      <vt:variant>
        <vt:i4>0</vt:i4>
      </vt:variant>
      <vt:variant>
        <vt:i4>5</vt:i4>
      </vt:variant>
      <vt:variant>
        <vt:lpwstr/>
      </vt:variant>
      <vt:variant>
        <vt:lpwstr>_Toc69368041</vt:lpwstr>
      </vt:variant>
      <vt:variant>
        <vt:i4>1572921</vt:i4>
      </vt:variant>
      <vt:variant>
        <vt:i4>194</vt:i4>
      </vt:variant>
      <vt:variant>
        <vt:i4>0</vt:i4>
      </vt:variant>
      <vt:variant>
        <vt:i4>5</vt:i4>
      </vt:variant>
      <vt:variant>
        <vt:lpwstr/>
      </vt:variant>
      <vt:variant>
        <vt:lpwstr>_Toc69368040</vt:lpwstr>
      </vt:variant>
      <vt:variant>
        <vt:i4>1114174</vt:i4>
      </vt:variant>
      <vt:variant>
        <vt:i4>188</vt:i4>
      </vt:variant>
      <vt:variant>
        <vt:i4>0</vt:i4>
      </vt:variant>
      <vt:variant>
        <vt:i4>5</vt:i4>
      </vt:variant>
      <vt:variant>
        <vt:lpwstr/>
      </vt:variant>
      <vt:variant>
        <vt:lpwstr>_Toc69368039</vt:lpwstr>
      </vt:variant>
      <vt:variant>
        <vt:i4>1048638</vt:i4>
      </vt:variant>
      <vt:variant>
        <vt:i4>182</vt:i4>
      </vt:variant>
      <vt:variant>
        <vt:i4>0</vt:i4>
      </vt:variant>
      <vt:variant>
        <vt:i4>5</vt:i4>
      </vt:variant>
      <vt:variant>
        <vt:lpwstr/>
      </vt:variant>
      <vt:variant>
        <vt:lpwstr>_Toc69368038</vt:lpwstr>
      </vt:variant>
      <vt:variant>
        <vt:i4>2031678</vt:i4>
      </vt:variant>
      <vt:variant>
        <vt:i4>176</vt:i4>
      </vt:variant>
      <vt:variant>
        <vt:i4>0</vt:i4>
      </vt:variant>
      <vt:variant>
        <vt:i4>5</vt:i4>
      </vt:variant>
      <vt:variant>
        <vt:lpwstr/>
      </vt:variant>
      <vt:variant>
        <vt:lpwstr>_Toc69368037</vt:lpwstr>
      </vt:variant>
      <vt:variant>
        <vt:i4>1966142</vt:i4>
      </vt:variant>
      <vt:variant>
        <vt:i4>170</vt:i4>
      </vt:variant>
      <vt:variant>
        <vt:i4>0</vt:i4>
      </vt:variant>
      <vt:variant>
        <vt:i4>5</vt:i4>
      </vt:variant>
      <vt:variant>
        <vt:lpwstr/>
      </vt:variant>
      <vt:variant>
        <vt:lpwstr>_Toc69368036</vt:lpwstr>
      </vt:variant>
      <vt:variant>
        <vt:i4>1900606</vt:i4>
      </vt:variant>
      <vt:variant>
        <vt:i4>164</vt:i4>
      </vt:variant>
      <vt:variant>
        <vt:i4>0</vt:i4>
      </vt:variant>
      <vt:variant>
        <vt:i4>5</vt:i4>
      </vt:variant>
      <vt:variant>
        <vt:lpwstr/>
      </vt:variant>
      <vt:variant>
        <vt:lpwstr>_Toc69368035</vt:lpwstr>
      </vt:variant>
      <vt:variant>
        <vt:i4>1835070</vt:i4>
      </vt:variant>
      <vt:variant>
        <vt:i4>158</vt:i4>
      </vt:variant>
      <vt:variant>
        <vt:i4>0</vt:i4>
      </vt:variant>
      <vt:variant>
        <vt:i4>5</vt:i4>
      </vt:variant>
      <vt:variant>
        <vt:lpwstr/>
      </vt:variant>
      <vt:variant>
        <vt:lpwstr>_Toc69368034</vt:lpwstr>
      </vt:variant>
      <vt:variant>
        <vt:i4>1769534</vt:i4>
      </vt:variant>
      <vt:variant>
        <vt:i4>152</vt:i4>
      </vt:variant>
      <vt:variant>
        <vt:i4>0</vt:i4>
      </vt:variant>
      <vt:variant>
        <vt:i4>5</vt:i4>
      </vt:variant>
      <vt:variant>
        <vt:lpwstr/>
      </vt:variant>
      <vt:variant>
        <vt:lpwstr>_Toc69368033</vt:lpwstr>
      </vt:variant>
      <vt:variant>
        <vt:i4>1703998</vt:i4>
      </vt:variant>
      <vt:variant>
        <vt:i4>146</vt:i4>
      </vt:variant>
      <vt:variant>
        <vt:i4>0</vt:i4>
      </vt:variant>
      <vt:variant>
        <vt:i4>5</vt:i4>
      </vt:variant>
      <vt:variant>
        <vt:lpwstr/>
      </vt:variant>
      <vt:variant>
        <vt:lpwstr>_Toc69368032</vt:lpwstr>
      </vt:variant>
      <vt:variant>
        <vt:i4>1638462</vt:i4>
      </vt:variant>
      <vt:variant>
        <vt:i4>140</vt:i4>
      </vt:variant>
      <vt:variant>
        <vt:i4>0</vt:i4>
      </vt:variant>
      <vt:variant>
        <vt:i4>5</vt:i4>
      </vt:variant>
      <vt:variant>
        <vt:lpwstr/>
      </vt:variant>
      <vt:variant>
        <vt:lpwstr>_Toc69368031</vt:lpwstr>
      </vt:variant>
      <vt:variant>
        <vt:i4>1572926</vt:i4>
      </vt:variant>
      <vt:variant>
        <vt:i4>134</vt:i4>
      </vt:variant>
      <vt:variant>
        <vt:i4>0</vt:i4>
      </vt:variant>
      <vt:variant>
        <vt:i4>5</vt:i4>
      </vt:variant>
      <vt:variant>
        <vt:lpwstr/>
      </vt:variant>
      <vt:variant>
        <vt:lpwstr>_Toc69368030</vt:lpwstr>
      </vt:variant>
      <vt:variant>
        <vt:i4>1114175</vt:i4>
      </vt:variant>
      <vt:variant>
        <vt:i4>128</vt:i4>
      </vt:variant>
      <vt:variant>
        <vt:i4>0</vt:i4>
      </vt:variant>
      <vt:variant>
        <vt:i4>5</vt:i4>
      </vt:variant>
      <vt:variant>
        <vt:lpwstr/>
      </vt:variant>
      <vt:variant>
        <vt:lpwstr>_Toc69368029</vt:lpwstr>
      </vt:variant>
      <vt:variant>
        <vt:i4>1048639</vt:i4>
      </vt:variant>
      <vt:variant>
        <vt:i4>122</vt:i4>
      </vt:variant>
      <vt:variant>
        <vt:i4>0</vt:i4>
      </vt:variant>
      <vt:variant>
        <vt:i4>5</vt:i4>
      </vt:variant>
      <vt:variant>
        <vt:lpwstr/>
      </vt:variant>
      <vt:variant>
        <vt:lpwstr>_Toc69368028</vt:lpwstr>
      </vt:variant>
      <vt:variant>
        <vt:i4>2031679</vt:i4>
      </vt:variant>
      <vt:variant>
        <vt:i4>116</vt:i4>
      </vt:variant>
      <vt:variant>
        <vt:i4>0</vt:i4>
      </vt:variant>
      <vt:variant>
        <vt:i4>5</vt:i4>
      </vt:variant>
      <vt:variant>
        <vt:lpwstr/>
      </vt:variant>
      <vt:variant>
        <vt:lpwstr>_Toc69368027</vt:lpwstr>
      </vt:variant>
      <vt:variant>
        <vt:i4>1966143</vt:i4>
      </vt:variant>
      <vt:variant>
        <vt:i4>110</vt:i4>
      </vt:variant>
      <vt:variant>
        <vt:i4>0</vt:i4>
      </vt:variant>
      <vt:variant>
        <vt:i4>5</vt:i4>
      </vt:variant>
      <vt:variant>
        <vt:lpwstr/>
      </vt:variant>
      <vt:variant>
        <vt:lpwstr>_Toc69368026</vt:lpwstr>
      </vt:variant>
      <vt:variant>
        <vt:i4>1900607</vt:i4>
      </vt:variant>
      <vt:variant>
        <vt:i4>104</vt:i4>
      </vt:variant>
      <vt:variant>
        <vt:i4>0</vt:i4>
      </vt:variant>
      <vt:variant>
        <vt:i4>5</vt:i4>
      </vt:variant>
      <vt:variant>
        <vt:lpwstr/>
      </vt:variant>
      <vt:variant>
        <vt:lpwstr>_Toc69368025</vt:lpwstr>
      </vt:variant>
      <vt:variant>
        <vt:i4>1835071</vt:i4>
      </vt:variant>
      <vt:variant>
        <vt:i4>98</vt:i4>
      </vt:variant>
      <vt:variant>
        <vt:i4>0</vt:i4>
      </vt:variant>
      <vt:variant>
        <vt:i4>5</vt:i4>
      </vt:variant>
      <vt:variant>
        <vt:lpwstr/>
      </vt:variant>
      <vt:variant>
        <vt:lpwstr>_Toc69368024</vt:lpwstr>
      </vt:variant>
      <vt:variant>
        <vt:i4>1769535</vt:i4>
      </vt:variant>
      <vt:variant>
        <vt:i4>92</vt:i4>
      </vt:variant>
      <vt:variant>
        <vt:i4>0</vt:i4>
      </vt:variant>
      <vt:variant>
        <vt:i4>5</vt:i4>
      </vt:variant>
      <vt:variant>
        <vt:lpwstr/>
      </vt:variant>
      <vt:variant>
        <vt:lpwstr>_Toc69368023</vt:lpwstr>
      </vt:variant>
      <vt:variant>
        <vt:i4>1703999</vt:i4>
      </vt:variant>
      <vt:variant>
        <vt:i4>86</vt:i4>
      </vt:variant>
      <vt:variant>
        <vt:i4>0</vt:i4>
      </vt:variant>
      <vt:variant>
        <vt:i4>5</vt:i4>
      </vt:variant>
      <vt:variant>
        <vt:lpwstr/>
      </vt:variant>
      <vt:variant>
        <vt:lpwstr>_Toc69368022</vt:lpwstr>
      </vt:variant>
      <vt:variant>
        <vt:i4>1638463</vt:i4>
      </vt:variant>
      <vt:variant>
        <vt:i4>80</vt:i4>
      </vt:variant>
      <vt:variant>
        <vt:i4>0</vt:i4>
      </vt:variant>
      <vt:variant>
        <vt:i4>5</vt:i4>
      </vt:variant>
      <vt:variant>
        <vt:lpwstr/>
      </vt:variant>
      <vt:variant>
        <vt:lpwstr>_Toc69368021</vt:lpwstr>
      </vt:variant>
      <vt:variant>
        <vt:i4>1572927</vt:i4>
      </vt:variant>
      <vt:variant>
        <vt:i4>74</vt:i4>
      </vt:variant>
      <vt:variant>
        <vt:i4>0</vt:i4>
      </vt:variant>
      <vt:variant>
        <vt:i4>5</vt:i4>
      </vt:variant>
      <vt:variant>
        <vt:lpwstr/>
      </vt:variant>
      <vt:variant>
        <vt:lpwstr>_Toc69368020</vt:lpwstr>
      </vt:variant>
      <vt:variant>
        <vt:i4>1114172</vt:i4>
      </vt:variant>
      <vt:variant>
        <vt:i4>68</vt:i4>
      </vt:variant>
      <vt:variant>
        <vt:i4>0</vt:i4>
      </vt:variant>
      <vt:variant>
        <vt:i4>5</vt:i4>
      </vt:variant>
      <vt:variant>
        <vt:lpwstr/>
      </vt:variant>
      <vt:variant>
        <vt:lpwstr>_Toc69368019</vt:lpwstr>
      </vt:variant>
      <vt:variant>
        <vt:i4>1048636</vt:i4>
      </vt:variant>
      <vt:variant>
        <vt:i4>62</vt:i4>
      </vt:variant>
      <vt:variant>
        <vt:i4>0</vt:i4>
      </vt:variant>
      <vt:variant>
        <vt:i4>5</vt:i4>
      </vt:variant>
      <vt:variant>
        <vt:lpwstr/>
      </vt:variant>
      <vt:variant>
        <vt:lpwstr>_Toc69368018</vt:lpwstr>
      </vt:variant>
      <vt:variant>
        <vt:i4>2031676</vt:i4>
      </vt:variant>
      <vt:variant>
        <vt:i4>56</vt:i4>
      </vt:variant>
      <vt:variant>
        <vt:i4>0</vt:i4>
      </vt:variant>
      <vt:variant>
        <vt:i4>5</vt:i4>
      </vt:variant>
      <vt:variant>
        <vt:lpwstr/>
      </vt:variant>
      <vt:variant>
        <vt:lpwstr>_Toc69368017</vt:lpwstr>
      </vt:variant>
      <vt:variant>
        <vt:i4>1966140</vt:i4>
      </vt:variant>
      <vt:variant>
        <vt:i4>50</vt:i4>
      </vt:variant>
      <vt:variant>
        <vt:i4>0</vt:i4>
      </vt:variant>
      <vt:variant>
        <vt:i4>5</vt:i4>
      </vt:variant>
      <vt:variant>
        <vt:lpwstr/>
      </vt:variant>
      <vt:variant>
        <vt:lpwstr>_Toc69368016</vt:lpwstr>
      </vt:variant>
      <vt:variant>
        <vt:i4>1900604</vt:i4>
      </vt:variant>
      <vt:variant>
        <vt:i4>44</vt:i4>
      </vt:variant>
      <vt:variant>
        <vt:i4>0</vt:i4>
      </vt:variant>
      <vt:variant>
        <vt:i4>5</vt:i4>
      </vt:variant>
      <vt:variant>
        <vt:lpwstr/>
      </vt:variant>
      <vt:variant>
        <vt:lpwstr>_Toc69368015</vt:lpwstr>
      </vt:variant>
      <vt:variant>
        <vt:i4>1835068</vt:i4>
      </vt:variant>
      <vt:variant>
        <vt:i4>38</vt:i4>
      </vt:variant>
      <vt:variant>
        <vt:i4>0</vt:i4>
      </vt:variant>
      <vt:variant>
        <vt:i4>5</vt:i4>
      </vt:variant>
      <vt:variant>
        <vt:lpwstr/>
      </vt:variant>
      <vt:variant>
        <vt:lpwstr>_Toc69368014</vt:lpwstr>
      </vt:variant>
      <vt:variant>
        <vt:i4>1769532</vt:i4>
      </vt:variant>
      <vt:variant>
        <vt:i4>32</vt:i4>
      </vt:variant>
      <vt:variant>
        <vt:i4>0</vt:i4>
      </vt:variant>
      <vt:variant>
        <vt:i4>5</vt:i4>
      </vt:variant>
      <vt:variant>
        <vt:lpwstr/>
      </vt:variant>
      <vt:variant>
        <vt:lpwstr>_Toc69368013</vt:lpwstr>
      </vt:variant>
      <vt:variant>
        <vt:i4>1703996</vt:i4>
      </vt:variant>
      <vt:variant>
        <vt:i4>26</vt:i4>
      </vt:variant>
      <vt:variant>
        <vt:i4>0</vt:i4>
      </vt:variant>
      <vt:variant>
        <vt:i4>5</vt:i4>
      </vt:variant>
      <vt:variant>
        <vt:lpwstr/>
      </vt:variant>
      <vt:variant>
        <vt:lpwstr>_Toc69368012</vt:lpwstr>
      </vt:variant>
      <vt:variant>
        <vt:i4>1638460</vt:i4>
      </vt:variant>
      <vt:variant>
        <vt:i4>20</vt:i4>
      </vt:variant>
      <vt:variant>
        <vt:i4>0</vt:i4>
      </vt:variant>
      <vt:variant>
        <vt:i4>5</vt:i4>
      </vt:variant>
      <vt:variant>
        <vt:lpwstr/>
      </vt:variant>
      <vt:variant>
        <vt:lpwstr>_Toc69368011</vt:lpwstr>
      </vt:variant>
      <vt:variant>
        <vt:i4>1572924</vt:i4>
      </vt:variant>
      <vt:variant>
        <vt:i4>14</vt:i4>
      </vt:variant>
      <vt:variant>
        <vt:i4>0</vt:i4>
      </vt:variant>
      <vt:variant>
        <vt:i4>5</vt:i4>
      </vt:variant>
      <vt:variant>
        <vt:lpwstr/>
      </vt:variant>
      <vt:variant>
        <vt:lpwstr>_Toc69368010</vt:lpwstr>
      </vt:variant>
      <vt:variant>
        <vt:i4>1114173</vt:i4>
      </vt:variant>
      <vt:variant>
        <vt:i4>8</vt:i4>
      </vt:variant>
      <vt:variant>
        <vt:i4>0</vt:i4>
      </vt:variant>
      <vt:variant>
        <vt:i4>5</vt:i4>
      </vt:variant>
      <vt:variant>
        <vt:lpwstr/>
      </vt:variant>
      <vt:variant>
        <vt:lpwstr>_Toc69368009</vt:lpwstr>
      </vt:variant>
      <vt:variant>
        <vt:i4>1048637</vt:i4>
      </vt:variant>
      <vt:variant>
        <vt:i4>2</vt:i4>
      </vt:variant>
      <vt:variant>
        <vt:i4>0</vt:i4>
      </vt:variant>
      <vt:variant>
        <vt:i4>5</vt:i4>
      </vt:variant>
      <vt:variant>
        <vt:lpwstr/>
      </vt:variant>
      <vt:variant>
        <vt:lpwstr>_Toc69368008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Holmegaard</dc:creator>
  <cp:keywords/>
  <cp:lastModifiedBy>Christian Nøhr</cp:lastModifiedBy>
  <cp:revision>362</cp:revision>
  <cp:lastPrinted>2019-05-28T07:33:00Z</cp:lastPrinted>
  <dcterms:created xsi:type="dcterms:W3CDTF">2020-01-21T01:56:00Z</dcterms:created>
  <dcterms:modified xsi:type="dcterms:W3CDTF">2021-04-23T07:36:00Z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0x010100A2231D1ADEBB024B96B36367959F65810042D241B15F5CB543A321F4D7E701B10E</vt:lpwstr>
  </property>
  <property fmtid="{D5CDD505-2E9C-101B-9397-08002B2CF9AE}" pid="3" name="Approval Date0">
    <vt:lpwstr/>
  </property>
  <property fmtid="{D5CDD505-2E9C-101B-9397-08002B2CF9AE}" pid="4" name="Document Status0">
    <vt:lpwstr>Draft</vt:lpwstr>
  </property>
</Properties>
</file>